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D2" w:rsidRDefault="006251D2" w:rsidP="004F00A1">
      <w:pPr>
        <w:tabs>
          <w:tab w:val="left" w:pos="2970"/>
        </w:tabs>
        <w:spacing w:line="200" w:lineRule="exact"/>
        <w:rPr>
          <w:sz w:val="20"/>
          <w:szCs w:val="20"/>
        </w:rPr>
      </w:pPr>
    </w:p>
    <w:p w:rsidR="00CC4ACE" w:rsidRDefault="00CC4ACE" w:rsidP="00CC4AC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Протокол заседания Совета школы</w:t>
      </w:r>
    </w:p>
    <w:p w:rsidR="00CC4ACE" w:rsidRDefault="00CC4ACE" w:rsidP="00CC4ACE">
      <w:pPr>
        <w:spacing w:line="2" w:lineRule="exact"/>
        <w:rPr>
          <w:sz w:val="24"/>
          <w:szCs w:val="24"/>
        </w:rPr>
      </w:pPr>
    </w:p>
    <w:p w:rsidR="00CC4ACE" w:rsidRDefault="00CC4ACE" w:rsidP="00CC4AC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«5» сентября 2017 г. (</w:t>
      </w:r>
      <w:proofErr w:type="gramStart"/>
      <w:r>
        <w:rPr>
          <w:rFonts w:eastAsia="Times New Roman"/>
          <w:sz w:val="28"/>
          <w:szCs w:val="28"/>
        </w:rPr>
        <w:t>внеочередное</w:t>
      </w:r>
      <w:proofErr w:type="gramEnd"/>
      <w:r>
        <w:rPr>
          <w:rFonts w:eastAsia="Times New Roman"/>
          <w:sz w:val="28"/>
          <w:szCs w:val="28"/>
        </w:rPr>
        <w:t>)</w:t>
      </w:r>
    </w:p>
    <w:p w:rsidR="00CC4ACE" w:rsidRDefault="00CC4ACE" w:rsidP="00CC4ACE">
      <w:pPr>
        <w:spacing w:line="200" w:lineRule="exact"/>
        <w:rPr>
          <w:sz w:val="24"/>
          <w:szCs w:val="24"/>
        </w:rPr>
      </w:pPr>
    </w:p>
    <w:p w:rsidR="00CC4ACE" w:rsidRDefault="00CC4ACE" w:rsidP="00CC4ACE">
      <w:pPr>
        <w:spacing w:line="258" w:lineRule="exact"/>
        <w:rPr>
          <w:sz w:val="24"/>
          <w:szCs w:val="24"/>
        </w:rPr>
      </w:pPr>
    </w:p>
    <w:p w:rsidR="00CC4ACE" w:rsidRDefault="00CC4ACE" w:rsidP="00CC4AC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Повестка дня:</w:t>
      </w:r>
    </w:p>
    <w:p w:rsidR="00CC4ACE" w:rsidRDefault="00CC4ACE" w:rsidP="00CC4ACE">
      <w:pPr>
        <w:spacing w:line="129" w:lineRule="exact"/>
        <w:rPr>
          <w:sz w:val="24"/>
          <w:szCs w:val="24"/>
        </w:rPr>
      </w:pPr>
    </w:p>
    <w:p w:rsidR="00CC4ACE" w:rsidRPr="004F00A1" w:rsidRDefault="00CC4ACE" w:rsidP="004F00A1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 xml:space="preserve">Право выбора языка обучения и языка изучения в МКОО « Центр образования </w:t>
      </w:r>
      <w:proofErr w:type="spellStart"/>
      <w:r>
        <w:rPr>
          <w:rFonts w:eastAsia="Times New Roman"/>
          <w:sz w:val="28"/>
          <w:szCs w:val="28"/>
        </w:rPr>
        <w:t>им.В.Г.Ардзинба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</w:t>
      </w:r>
      <w:proofErr w:type="gramStart"/>
      <w:r>
        <w:rPr>
          <w:rFonts w:eastAsia="Times New Roman"/>
          <w:sz w:val="28"/>
          <w:szCs w:val="28"/>
        </w:rPr>
        <w:t>.К</w:t>
      </w:r>
      <w:proofErr w:type="gramEnd"/>
      <w:r>
        <w:rPr>
          <w:rFonts w:eastAsia="Times New Roman"/>
          <w:sz w:val="28"/>
          <w:szCs w:val="28"/>
        </w:rPr>
        <w:t>ара</w:t>
      </w:r>
      <w:proofErr w:type="spellEnd"/>
      <w:r>
        <w:rPr>
          <w:rFonts w:eastAsia="Times New Roman"/>
          <w:sz w:val="28"/>
          <w:szCs w:val="28"/>
        </w:rPr>
        <w:t>-Паго</w:t>
      </w:r>
      <w:r w:rsidRPr="00D03401">
        <w:rPr>
          <w:rFonts w:eastAsia="Times New Roman"/>
          <w:sz w:val="28"/>
          <w:szCs w:val="28"/>
        </w:rPr>
        <w:t>» родителями (законными представителями) обучающихся на 2017-2018 учебный год.</w:t>
      </w:r>
    </w:p>
    <w:p w:rsidR="00CC4ACE" w:rsidRDefault="00CC4ACE" w:rsidP="00CC4AC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 заседания</w:t>
      </w:r>
      <w:r>
        <w:rPr>
          <w:rFonts w:eastAsia="Times New Roman"/>
          <w:sz w:val="28"/>
          <w:szCs w:val="28"/>
        </w:rPr>
        <w:t>:</w:t>
      </w:r>
    </w:p>
    <w:p w:rsidR="00CC4ACE" w:rsidRDefault="00CC4ACE" w:rsidP="00CC4ACE">
      <w:pPr>
        <w:spacing w:line="148" w:lineRule="exact"/>
        <w:rPr>
          <w:sz w:val="24"/>
          <w:szCs w:val="24"/>
        </w:rPr>
      </w:pPr>
    </w:p>
    <w:p w:rsidR="00CC4ACE" w:rsidRDefault="00CC4ACE" w:rsidP="00CC4ACE">
      <w:pPr>
        <w:numPr>
          <w:ilvl w:val="0"/>
          <w:numId w:val="2"/>
        </w:numPr>
        <w:tabs>
          <w:tab w:val="left" w:pos="1263"/>
        </w:tabs>
        <w:spacing w:line="236" w:lineRule="auto"/>
        <w:ind w:left="98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гарантий сохранения, изучения и развития родных языков народов Российской Федерации, проживающих в Карачаево-Черкесской Республике;</w:t>
      </w:r>
    </w:p>
    <w:p w:rsidR="00CC4ACE" w:rsidRDefault="00CC4ACE" w:rsidP="00CC4ACE">
      <w:pPr>
        <w:spacing w:line="15" w:lineRule="exact"/>
        <w:rPr>
          <w:rFonts w:eastAsia="Times New Roman"/>
          <w:sz w:val="28"/>
          <w:szCs w:val="28"/>
        </w:rPr>
      </w:pPr>
    </w:p>
    <w:p w:rsidR="00CC4ACE" w:rsidRDefault="00CC4ACE" w:rsidP="00CC4ACE">
      <w:pPr>
        <w:numPr>
          <w:ilvl w:val="0"/>
          <w:numId w:val="2"/>
        </w:numPr>
        <w:tabs>
          <w:tab w:val="left" w:pos="1150"/>
        </w:tabs>
        <w:spacing w:line="235" w:lineRule="auto"/>
        <w:ind w:left="9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расширения сферы применения и оптимального функционирования родного языка;</w:t>
      </w:r>
    </w:p>
    <w:p w:rsidR="00CC4ACE" w:rsidRDefault="00CC4ACE" w:rsidP="00CC4ACE">
      <w:pPr>
        <w:spacing w:line="1" w:lineRule="exact"/>
        <w:rPr>
          <w:rFonts w:eastAsia="Times New Roman"/>
          <w:sz w:val="28"/>
          <w:szCs w:val="28"/>
        </w:rPr>
      </w:pPr>
    </w:p>
    <w:p w:rsidR="00CC4ACE" w:rsidRPr="004F00A1" w:rsidRDefault="00CC4ACE" w:rsidP="004F00A1">
      <w:pPr>
        <w:numPr>
          <w:ilvl w:val="0"/>
          <w:numId w:val="2"/>
        </w:numPr>
        <w:tabs>
          <w:tab w:val="left" w:pos="1140"/>
        </w:tabs>
        <w:ind w:left="114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межнационального согласия.</w:t>
      </w:r>
    </w:p>
    <w:p w:rsidR="00CC4ACE" w:rsidRDefault="00CC4ACE" w:rsidP="00CC4AC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Присутствовали:</w:t>
      </w:r>
    </w:p>
    <w:p w:rsidR="00CC4ACE" w:rsidRDefault="00CC4ACE" w:rsidP="00CC4ACE">
      <w:pPr>
        <w:spacing w:line="127" w:lineRule="exact"/>
        <w:rPr>
          <w:sz w:val="24"/>
          <w:szCs w:val="24"/>
        </w:rPr>
      </w:pPr>
    </w:p>
    <w:p w:rsidR="00CC4ACE" w:rsidRDefault="00CC4ACE" w:rsidP="00CC4AC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Классные руководители – 10 человека.</w:t>
      </w:r>
    </w:p>
    <w:p w:rsidR="00CC4ACE" w:rsidRDefault="00CC4ACE" w:rsidP="00CC4ACE">
      <w:pPr>
        <w:spacing w:line="2" w:lineRule="exact"/>
        <w:rPr>
          <w:sz w:val="24"/>
          <w:szCs w:val="24"/>
        </w:rPr>
      </w:pPr>
    </w:p>
    <w:p w:rsidR="00CC4ACE" w:rsidRDefault="00CC4ACE" w:rsidP="00CC4AC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Учителя, преподающие родной язык – 4 человек.</w:t>
      </w:r>
    </w:p>
    <w:p w:rsidR="00CC4ACE" w:rsidRPr="004F00A1" w:rsidRDefault="00CC4ACE" w:rsidP="004F00A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Председатели родительских комитетов – 10 человек.</w:t>
      </w:r>
    </w:p>
    <w:p w:rsidR="00CC4ACE" w:rsidRDefault="00CC4ACE" w:rsidP="00CC4AC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теме собрания </w:t>
      </w:r>
      <w:r>
        <w:rPr>
          <w:rFonts w:eastAsia="Times New Roman"/>
          <w:b/>
          <w:bCs/>
          <w:sz w:val="28"/>
          <w:szCs w:val="28"/>
        </w:rPr>
        <w:t>выступили:</w:t>
      </w:r>
    </w:p>
    <w:p w:rsidR="00CC4ACE" w:rsidRDefault="00CC4ACE" w:rsidP="00CC4ACE">
      <w:pPr>
        <w:spacing w:line="134" w:lineRule="exact"/>
        <w:rPr>
          <w:sz w:val="24"/>
          <w:szCs w:val="24"/>
        </w:rPr>
      </w:pPr>
    </w:p>
    <w:p w:rsidR="00CC4ACE" w:rsidRDefault="00CC4ACE" w:rsidP="00CC4AC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Директор школы </w:t>
      </w:r>
      <w:proofErr w:type="spellStart"/>
      <w:r>
        <w:rPr>
          <w:rFonts w:eastAsia="Times New Roman"/>
          <w:sz w:val="28"/>
          <w:szCs w:val="28"/>
        </w:rPr>
        <w:t>Мукова</w:t>
      </w:r>
      <w:proofErr w:type="spellEnd"/>
      <w:r>
        <w:rPr>
          <w:rFonts w:eastAsia="Times New Roman"/>
          <w:sz w:val="28"/>
          <w:szCs w:val="28"/>
        </w:rPr>
        <w:t xml:space="preserve"> Ф.М.</w:t>
      </w:r>
    </w:p>
    <w:p w:rsidR="00CC4ACE" w:rsidRDefault="00CC4ACE" w:rsidP="00CC4ACE">
      <w:pPr>
        <w:spacing w:line="13" w:lineRule="exact"/>
        <w:rPr>
          <w:sz w:val="24"/>
          <w:szCs w:val="24"/>
        </w:rPr>
      </w:pPr>
    </w:p>
    <w:p w:rsidR="00CC4ACE" w:rsidRDefault="00CC4ACE" w:rsidP="00CC4ACE">
      <w:pPr>
        <w:numPr>
          <w:ilvl w:val="0"/>
          <w:numId w:val="3"/>
        </w:numPr>
        <w:tabs>
          <w:tab w:val="left" w:pos="687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Она сказал, что конституция гарантирует право каждого человека на образование.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 Каждый имеет право на пользование родным языком, на свободный выбор языка общения, воспитания, обучения и творчества. В КЧР государственными языками являются русский язык, абазинский язык,</w:t>
      </w:r>
      <w:r w:rsidRPr="00D0340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карачаевский  язык, ногайский язык и черкесский язык.</w:t>
      </w:r>
    </w:p>
    <w:p w:rsidR="00CC4ACE" w:rsidRPr="00D03401" w:rsidRDefault="00CC4ACE" w:rsidP="00CC4ACE">
      <w:pPr>
        <w:pStyle w:val="a4"/>
        <w:rPr>
          <w:rFonts w:eastAsia="Times New Roman"/>
          <w:sz w:val="28"/>
          <w:szCs w:val="28"/>
        </w:rPr>
        <w:sectPr w:rsidR="00CC4ACE" w:rsidRPr="00D03401">
          <w:pgSz w:w="11900" w:h="16838"/>
          <w:pgMar w:top="1125" w:right="846" w:bottom="1127" w:left="1440" w:header="0" w:footer="0" w:gutter="0"/>
          <w:cols w:space="720" w:equalWidth="0">
            <w:col w:w="9620"/>
          </w:cols>
        </w:sectPr>
      </w:pPr>
      <w:r w:rsidRPr="00D03401">
        <w:rPr>
          <w:rFonts w:eastAsia="Times New Roman"/>
          <w:sz w:val="28"/>
          <w:szCs w:val="28"/>
        </w:rPr>
        <w:t xml:space="preserve"> </w:t>
      </w:r>
      <w:proofErr w:type="spellStart"/>
      <w:r w:rsidRPr="00D03401">
        <w:rPr>
          <w:rFonts w:eastAsia="Times New Roman"/>
          <w:sz w:val="28"/>
          <w:szCs w:val="28"/>
        </w:rPr>
        <w:t>Мукова</w:t>
      </w:r>
      <w:proofErr w:type="spellEnd"/>
      <w:r w:rsidRPr="00D03401">
        <w:rPr>
          <w:rFonts w:eastAsia="Times New Roman"/>
          <w:sz w:val="28"/>
          <w:szCs w:val="28"/>
        </w:rPr>
        <w:t xml:space="preserve"> Ф.М. представила педагогических работников, которые будут преподавать родной язык: </w:t>
      </w:r>
      <w:r>
        <w:rPr>
          <w:rFonts w:eastAsia="Times New Roman"/>
          <w:sz w:val="28"/>
          <w:szCs w:val="28"/>
        </w:rPr>
        <w:t xml:space="preserve">в начальных классах: </w:t>
      </w:r>
      <w:proofErr w:type="spellStart"/>
      <w:r>
        <w:rPr>
          <w:rFonts w:eastAsia="Times New Roman"/>
          <w:sz w:val="28"/>
          <w:szCs w:val="28"/>
        </w:rPr>
        <w:t>Кишмахова</w:t>
      </w:r>
      <w:proofErr w:type="spellEnd"/>
      <w:r>
        <w:rPr>
          <w:rFonts w:eastAsia="Times New Roman"/>
          <w:sz w:val="28"/>
          <w:szCs w:val="28"/>
        </w:rPr>
        <w:t xml:space="preserve"> А.А., </w:t>
      </w:r>
      <w:proofErr w:type="spellStart"/>
      <w:r>
        <w:rPr>
          <w:rFonts w:eastAsia="Times New Roman"/>
          <w:sz w:val="28"/>
          <w:szCs w:val="28"/>
        </w:rPr>
        <w:t>Ристова</w:t>
      </w:r>
      <w:proofErr w:type="spellEnd"/>
      <w:r>
        <w:rPr>
          <w:rFonts w:eastAsia="Times New Roman"/>
          <w:sz w:val="28"/>
          <w:szCs w:val="28"/>
        </w:rPr>
        <w:t xml:space="preserve"> Ф.М., </w:t>
      </w:r>
      <w:proofErr w:type="spellStart"/>
      <w:r>
        <w:rPr>
          <w:rFonts w:eastAsia="Times New Roman"/>
          <w:sz w:val="28"/>
          <w:szCs w:val="28"/>
        </w:rPr>
        <w:t>Курачинова</w:t>
      </w:r>
      <w:proofErr w:type="spellEnd"/>
      <w:r>
        <w:rPr>
          <w:rFonts w:eastAsia="Times New Roman"/>
          <w:sz w:val="28"/>
          <w:szCs w:val="28"/>
        </w:rPr>
        <w:t xml:space="preserve"> А.М.; в старших классах: </w:t>
      </w:r>
      <w:proofErr w:type="spellStart"/>
      <w:r>
        <w:rPr>
          <w:rFonts w:eastAsia="Times New Roman"/>
          <w:sz w:val="28"/>
          <w:szCs w:val="28"/>
        </w:rPr>
        <w:t>Дах</w:t>
      </w:r>
      <w:r w:rsidR="004F00A1">
        <w:rPr>
          <w:rFonts w:eastAsia="Times New Roman"/>
          <w:sz w:val="28"/>
          <w:szCs w:val="28"/>
        </w:rPr>
        <w:t>чукова</w:t>
      </w:r>
      <w:proofErr w:type="spellEnd"/>
      <w:r w:rsidR="004F00A1">
        <w:rPr>
          <w:rFonts w:eastAsia="Times New Roman"/>
          <w:sz w:val="28"/>
          <w:szCs w:val="28"/>
        </w:rPr>
        <w:t xml:space="preserve"> Ф.Р.</w:t>
      </w:r>
    </w:p>
    <w:p w:rsidR="00CC4ACE" w:rsidRDefault="00CC4ACE" w:rsidP="004F00A1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3.Учитель родного языка </w:t>
      </w:r>
      <w:proofErr w:type="spellStart"/>
      <w:r>
        <w:rPr>
          <w:rFonts w:eastAsia="Times New Roman"/>
          <w:sz w:val="28"/>
          <w:szCs w:val="28"/>
        </w:rPr>
        <w:t>Дахчукова</w:t>
      </w:r>
      <w:proofErr w:type="spellEnd"/>
      <w:r>
        <w:rPr>
          <w:rFonts w:eastAsia="Times New Roman"/>
          <w:sz w:val="28"/>
          <w:szCs w:val="28"/>
        </w:rPr>
        <w:t xml:space="preserve"> Ф.Р. рассказала 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содержании и значении родного языка, о том, что абазинский язык является основой национального самосознания абазинского народа. Сохранение и </w:t>
      </w:r>
      <w:proofErr w:type="gramStart"/>
      <w:r>
        <w:rPr>
          <w:rFonts w:eastAsia="Times New Roman"/>
          <w:sz w:val="28"/>
          <w:szCs w:val="28"/>
        </w:rPr>
        <w:t>развитие</w:t>
      </w:r>
      <w:proofErr w:type="gramEnd"/>
      <w:r>
        <w:rPr>
          <w:rFonts w:eastAsia="Times New Roman"/>
          <w:sz w:val="28"/>
          <w:szCs w:val="28"/>
        </w:rPr>
        <w:t xml:space="preserve"> как абазинского языка так и всех языков КЧР карачаевского, ногайского и черкесского языков является одной из важнейших задач органов государственной власти Карачаево-Черкесской Республики.</w:t>
      </w:r>
    </w:p>
    <w:p w:rsidR="00CC4ACE" w:rsidRDefault="00CC4ACE" w:rsidP="004F00A1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Председатель общешкольного родительского комитета </w:t>
      </w:r>
      <w:proofErr w:type="spellStart"/>
      <w:r>
        <w:rPr>
          <w:rFonts w:eastAsia="Times New Roman"/>
          <w:i/>
          <w:iCs/>
          <w:sz w:val="28"/>
          <w:szCs w:val="28"/>
        </w:rPr>
        <w:t>Хунова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Марина сказала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 как наши дети не достаточно хорошо владеют родным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языком, его можно изучать как предмет, а обучение вести на русском языке.</w:t>
      </w:r>
    </w:p>
    <w:p w:rsidR="00CC4ACE" w:rsidRDefault="00CC4ACE" w:rsidP="004F00A1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Учитель родного языка начальных классов </w:t>
      </w:r>
      <w:proofErr w:type="spellStart"/>
      <w:r>
        <w:rPr>
          <w:rFonts w:eastAsia="Times New Roman"/>
          <w:b/>
          <w:bCs/>
          <w:i/>
          <w:iCs/>
          <w:sz w:val="28"/>
          <w:szCs w:val="28"/>
        </w:rPr>
        <w:t>Кишмахова</w:t>
      </w:r>
      <w:proofErr w:type="spellEnd"/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предложила на изучение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родного языка из часов внеурочной деятельности, по возможности выделить дополнительные часы на изучение родного языка.</w:t>
      </w:r>
      <w:bookmarkStart w:id="0" w:name="_GoBack"/>
      <w:bookmarkEnd w:id="0"/>
    </w:p>
    <w:p w:rsidR="00CC4ACE" w:rsidRDefault="00CC4ACE" w:rsidP="00CC4ACE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Член общешкольного родительского комитета </w:t>
      </w:r>
      <w:r>
        <w:rPr>
          <w:rFonts w:eastAsia="Times New Roman"/>
          <w:sz w:val="28"/>
          <w:szCs w:val="28"/>
        </w:rPr>
        <w:t>предложила поддержать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мнение председателя родительского комитета и вынести вопрос на голосование.</w:t>
      </w:r>
    </w:p>
    <w:p w:rsidR="00CC4ACE" w:rsidRDefault="00CC4ACE" w:rsidP="00CC4ACE">
      <w:pPr>
        <w:spacing w:line="262" w:lineRule="exact"/>
        <w:rPr>
          <w:sz w:val="20"/>
          <w:szCs w:val="20"/>
        </w:rPr>
      </w:pPr>
    </w:p>
    <w:p w:rsidR="00CC4ACE" w:rsidRDefault="00CC4ACE" w:rsidP="00CC4AC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Решение собрания:</w:t>
      </w:r>
    </w:p>
    <w:p w:rsidR="00CC4ACE" w:rsidRDefault="00CC4ACE" w:rsidP="00CC4ACE">
      <w:pPr>
        <w:spacing w:line="141" w:lineRule="exact"/>
        <w:rPr>
          <w:sz w:val="20"/>
          <w:szCs w:val="20"/>
        </w:rPr>
      </w:pPr>
    </w:p>
    <w:p w:rsidR="00CC4ACE" w:rsidRDefault="00CC4ACE" w:rsidP="00CC4ACE">
      <w:pPr>
        <w:numPr>
          <w:ilvl w:val="0"/>
          <w:numId w:val="4"/>
        </w:numPr>
        <w:tabs>
          <w:tab w:val="left" w:pos="896"/>
        </w:tabs>
        <w:spacing w:line="234" w:lineRule="auto"/>
        <w:ind w:left="980" w:hanging="358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Считать русский язык – языком обучения, а родной язык – языком изучения.</w:t>
      </w:r>
    </w:p>
    <w:p w:rsidR="00CC4ACE" w:rsidRDefault="00CC4ACE" w:rsidP="00CC4ACE">
      <w:pPr>
        <w:spacing w:line="15" w:lineRule="exact"/>
        <w:rPr>
          <w:rFonts w:eastAsia="Times New Roman"/>
          <w:sz w:val="27"/>
          <w:szCs w:val="27"/>
        </w:rPr>
      </w:pPr>
    </w:p>
    <w:p w:rsidR="00CC4ACE" w:rsidRDefault="00CC4ACE" w:rsidP="00CC4ACE">
      <w:pPr>
        <w:numPr>
          <w:ilvl w:val="0"/>
          <w:numId w:val="4"/>
        </w:numPr>
        <w:tabs>
          <w:tab w:val="left" w:pos="896"/>
        </w:tabs>
        <w:spacing w:line="237" w:lineRule="auto"/>
        <w:ind w:left="980" w:hanging="358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По возможности выделить  часы на изучение родного языка из часов, внеурочной деятельности.</w:t>
      </w:r>
    </w:p>
    <w:p w:rsidR="00CC4ACE" w:rsidRDefault="00CC4ACE" w:rsidP="00CC4ACE">
      <w:pPr>
        <w:spacing w:line="13" w:lineRule="exact"/>
        <w:rPr>
          <w:rFonts w:eastAsia="Times New Roman"/>
          <w:sz w:val="27"/>
          <w:szCs w:val="27"/>
        </w:rPr>
      </w:pPr>
    </w:p>
    <w:p w:rsidR="00CC4ACE" w:rsidRDefault="00CC4ACE" w:rsidP="00CC4ACE">
      <w:pPr>
        <w:numPr>
          <w:ilvl w:val="0"/>
          <w:numId w:val="4"/>
        </w:numPr>
        <w:tabs>
          <w:tab w:val="left" w:pos="896"/>
        </w:tabs>
        <w:spacing w:line="234" w:lineRule="auto"/>
        <w:ind w:left="980" w:hanging="358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 xml:space="preserve">Заполнить родителям (законным представителям)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личные заявления.</w:t>
      </w:r>
    </w:p>
    <w:p w:rsidR="00CC4ACE" w:rsidRDefault="00CC4ACE" w:rsidP="00CC4ACE">
      <w:pPr>
        <w:spacing w:line="20" w:lineRule="exact"/>
        <w:rPr>
          <w:sz w:val="20"/>
          <w:szCs w:val="20"/>
        </w:rPr>
      </w:pPr>
    </w:p>
    <w:p w:rsidR="006251D2" w:rsidRDefault="00CC4ACE">
      <w:pPr>
        <w:sectPr w:rsidR="006251D2"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  <w:r w:rsidRPr="00CC4ACE">
        <w:rPr>
          <w:noProof/>
          <w:sz w:val="28"/>
          <w:szCs w:val="28"/>
        </w:rPr>
        <w:t xml:space="preserve">                 Председатель</w:t>
      </w: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 wp14:anchorId="000071A3" wp14:editId="2C1420CE">
            <wp:extent cx="1600200" cy="1371600"/>
            <wp:effectExtent l="0" t="0" r="0" b="0"/>
            <wp:docPr id="6" name="Рисунок 6" descr="C:\Users\школ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4F00A1">
        <w:rPr>
          <w:noProof/>
          <w:sz w:val="28"/>
          <w:szCs w:val="28"/>
        </w:rPr>
        <w:t>Ф.М.Мукова</w:t>
      </w:r>
    </w:p>
    <w:p w:rsidR="004A189F" w:rsidRDefault="004A189F" w:rsidP="004F00A1"/>
    <w:sectPr w:rsidR="004A189F" w:rsidSect="004F00A1">
      <w:pgSz w:w="11906" w:h="16838"/>
      <w:pgMar w:top="2127" w:right="1440" w:bottom="14427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810E74E8"/>
    <w:lvl w:ilvl="0" w:tplc="792A9D32">
      <w:start w:val="1"/>
      <w:numFmt w:val="decimal"/>
      <w:lvlText w:val="%1."/>
      <w:lvlJc w:val="left"/>
    </w:lvl>
    <w:lvl w:ilvl="1" w:tplc="FA86949C">
      <w:numFmt w:val="decimal"/>
      <w:lvlText w:val=""/>
      <w:lvlJc w:val="left"/>
    </w:lvl>
    <w:lvl w:ilvl="2" w:tplc="BBA8A7DC">
      <w:numFmt w:val="decimal"/>
      <w:lvlText w:val=""/>
      <w:lvlJc w:val="left"/>
    </w:lvl>
    <w:lvl w:ilvl="3" w:tplc="2EACD638">
      <w:numFmt w:val="decimal"/>
      <w:lvlText w:val=""/>
      <w:lvlJc w:val="left"/>
    </w:lvl>
    <w:lvl w:ilvl="4" w:tplc="A334AE3E">
      <w:numFmt w:val="decimal"/>
      <w:lvlText w:val=""/>
      <w:lvlJc w:val="left"/>
    </w:lvl>
    <w:lvl w:ilvl="5" w:tplc="FBF48696">
      <w:numFmt w:val="decimal"/>
      <w:lvlText w:val=""/>
      <w:lvlJc w:val="left"/>
    </w:lvl>
    <w:lvl w:ilvl="6" w:tplc="AB14AF9C">
      <w:numFmt w:val="decimal"/>
      <w:lvlText w:val=""/>
      <w:lvlJc w:val="left"/>
    </w:lvl>
    <w:lvl w:ilvl="7" w:tplc="6862E1DE">
      <w:numFmt w:val="decimal"/>
      <w:lvlText w:val=""/>
      <w:lvlJc w:val="left"/>
    </w:lvl>
    <w:lvl w:ilvl="8" w:tplc="C2D27FBC">
      <w:numFmt w:val="decimal"/>
      <w:lvlText w:val=""/>
      <w:lvlJc w:val="left"/>
    </w:lvl>
  </w:abstractNum>
  <w:abstractNum w:abstractNumId="1">
    <w:nsid w:val="00003D6C"/>
    <w:multiLevelType w:val="hybridMultilevel"/>
    <w:tmpl w:val="E71CCC32"/>
    <w:lvl w:ilvl="0" w:tplc="34ECBC5C">
      <w:start w:val="1"/>
      <w:numFmt w:val="bullet"/>
      <w:lvlText w:val="-"/>
      <w:lvlJc w:val="left"/>
    </w:lvl>
    <w:lvl w:ilvl="1" w:tplc="B2E80100">
      <w:numFmt w:val="decimal"/>
      <w:lvlText w:val=""/>
      <w:lvlJc w:val="left"/>
    </w:lvl>
    <w:lvl w:ilvl="2" w:tplc="A12A4AD8">
      <w:numFmt w:val="decimal"/>
      <w:lvlText w:val=""/>
      <w:lvlJc w:val="left"/>
    </w:lvl>
    <w:lvl w:ilvl="3" w:tplc="A4A60A72">
      <w:numFmt w:val="decimal"/>
      <w:lvlText w:val=""/>
      <w:lvlJc w:val="left"/>
    </w:lvl>
    <w:lvl w:ilvl="4" w:tplc="1FEADC16">
      <w:numFmt w:val="decimal"/>
      <w:lvlText w:val=""/>
      <w:lvlJc w:val="left"/>
    </w:lvl>
    <w:lvl w:ilvl="5" w:tplc="CDD2A168">
      <w:numFmt w:val="decimal"/>
      <w:lvlText w:val=""/>
      <w:lvlJc w:val="left"/>
    </w:lvl>
    <w:lvl w:ilvl="6" w:tplc="8BDAADE4">
      <w:numFmt w:val="decimal"/>
      <w:lvlText w:val=""/>
      <w:lvlJc w:val="left"/>
    </w:lvl>
    <w:lvl w:ilvl="7" w:tplc="7444D4D4">
      <w:numFmt w:val="decimal"/>
      <w:lvlText w:val=""/>
      <w:lvlJc w:val="left"/>
    </w:lvl>
    <w:lvl w:ilvl="8" w:tplc="8A66D4DC">
      <w:numFmt w:val="decimal"/>
      <w:lvlText w:val=""/>
      <w:lvlJc w:val="left"/>
    </w:lvl>
  </w:abstractNum>
  <w:abstractNum w:abstractNumId="2">
    <w:nsid w:val="00004AE1"/>
    <w:multiLevelType w:val="hybridMultilevel"/>
    <w:tmpl w:val="37680DA0"/>
    <w:lvl w:ilvl="0" w:tplc="38E4D090">
      <w:start w:val="1"/>
      <w:numFmt w:val="decimal"/>
      <w:lvlText w:val="%1."/>
      <w:lvlJc w:val="left"/>
    </w:lvl>
    <w:lvl w:ilvl="1" w:tplc="D5AE36A0">
      <w:numFmt w:val="decimal"/>
      <w:lvlText w:val=""/>
      <w:lvlJc w:val="left"/>
    </w:lvl>
    <w:lvl w:ilvl="2" w:tplc="1748A58E">
      <w:numFmt w:val="decimal"/>
      <w:lvlText w:val=""/>
      <w:lvlJc w:val="left"/>
    </w:lvl>
    <w:lvl w:ilvl="3" w:tplc="C79E7CE4">
      <w:numFmt w:val="decimal"/>
      <w:lvlText w:val=""/>
      <w:lvlJc w:val="left"/>
    </w:lvl>
    <w:lvl w:ilvl="4" w:tplc="9A8C8894">
      <w:numFmt w:val="decimal"/>
      <w:lvlText w:val=""/>
      <w:lvlJc w:val="left"/>
    </w:lvl>
    <w:lvl w:ilvl="5" w:tplc="04A8F8D2">
      <w:numFmt w:val="decimal"/>
      <w:lvlText w:val=""/>
      <w:lvlJc w:val="left"/>
    </w:lvl>
    <w:lvl w:ilvl="6" w:tplc="53EE45DC">
      <w:numFmt w:val="decimal"/>
      <w:lvlText w:val=""/>
      <w:lvlJc w:val="left"/>
    </w:lvl>
    <w:lvl w:ilvl="7" w:tplc="61185948">
      <w:numFmt w:val="decimal"/>
      <w:lvlText w:val=""/>
      <w:lvlJc w:val="left"/>
    </w:lvl>
    <w:lvl w:ilvl="8" w:tplc="89669FEE">
      <w:numFmt w:val="decimal"/>
      <w:lvlText w:val=""/>
      <w:lvlJc w:val="left"/>
    </w:lvl>
  </w:abstractNum>
  <w:abstractNum w:abstractNumId="3">
    <w:nsid w:val="000072AE"/>
    <w:multiLevelType w:val="hybridMultilevel"/>
    <w:tmpl w:val="F510FAC0"/>
    <w:lvl w:ilvl="0" w:tplc="2BE451DA">
      <w:start w:val="1"/>
      <w:numFmt w:val="decimal"/>
      <w:lvlText w:val="%1."/>
      <w:lvlJc w:val="left"/>
    </w:lvl>
    <w:lvl w:ilvl="1" w:tplc="984C0470">
      <w:numFmt w:val="decimal"/>
      <w:lvlText w:val=""/>
      <w:lvlJc w:val="left"/>
    </w:lvl>
    <w:lvl w:ilvl="2" w:tplc="BD200EB0">
      <w:numFmt w:val="decimal"/>
      <w:lvlText w:val=""/>
      <w:lvlJc w:val="left"/>
    </w:lvl>
    <w:lvl w:ilvl="3" w:tplc="CA3E28AE">
      <w:numFmt w:val="decimal"/>
      <w:lvlText w:val=""/>
      <w:lvlJc w:val="left"/>
    </w:lvl>
    <w:lvl w:ilvl="4" w:tplc="FE7ECEC0">
      <w:numFmt w:val="decimal"/>
      <w:lvlText w:val=""/>
      <w:lvlJc w:val="left"/>
    </w:lvl>
    <w:lvl w:ilvl="5" w:tplc="4FDE8B98">
      <w:numFmt w:val="decimal"/>
      <w:lvlText w:val=""/>
      <w:lvlJc w:val="left"/>
    </w:lvl>
    <w:lvl w:ilvl="6" w:tplc="B1D0F212">
      <w:numFmt w:val="decimal"/>
      <w:lvlText w:val=""/>
      <w:lvlJc w:val="left"/>
    </w:lvl>
    <w:lvl w:ilvl="7" w:tplc="4260E656">
      <w:numFmt w:val="decimal"/>
      <w:lvlText w:val=""/>
      <w:lvlJc w:val="left"/>
    </w:lvl>
    <w:lvl w:ilvl="8" w:tplc="1E78693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D2"/>
    <w:rsid w:val="004A189F"/>
    <w:rsid w:val="004F00A1"/>
    <w:rsid w:val="006251D2"/>
    <w:rsid w:val="00693C9F"/>
    <w:rsid w:val="006A5D5F"/>
    <w:rsid w:val="009A4D9B"/>
    <w:rsid w:val="00CC4ACE"/>
    <w:rsid w:val="00D0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D03401"/>
  </w:style>
  <w:style w:type="paragraph" w:styleId="a5">
    <w:name w:val="Balloon Text"/>
    <w:basedOn w:val="a"/>
    <w:link w:val="a6"/>
    <w:uiPriority w:val="99"/>
    <w:semiHidden/>
    <w:unhideWhenUsed/>
    <w:rsid w:val="00693C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D03401"/>
  </w:style>
  <w:style w:type="paragraph" w:styleId="a5">
    <w:name w:val="Balloon Text"/>
    <w:basedOn w:val="a"/>
    <w:link w:val="a6"/>
    <w:uiPriority w:val="99"/>
    <w:semiHidden/>
    <w:unhideWhenUsed/>
    <w:rsid w:val="00693C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5</cp:revision>
  <dcterms:created xsi:type="dcterms:W3CDTF">2017-11-11T21:13:00Z</dcterms:created>
  <dcterms:modified xsi:type="dcterms:W3CDTF">2017-11-11T21:10:00Z</dcterms:modified>
</cp:coreProperties>
</file>