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BF" w:rsidRDefault="00962EBF" w:rsidP="00962EBF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ФИПИ: выпускники школ плохо знают исторических деятелей и слабо ориентируются в истории культуры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hyperlink r:id="rId4" w:tgtFrame="_blank" w:history="1">
        <w:r>
          <w:rPr>
            <w:rStyle w:val="a4"/>
            <w:rFonts w:ascii="Arial" w:hAnsi="Arial" w:cs="Arial"/>
            <w:color w:val="990099"/>
            <w:sz w:val="25"/>
            <w:szCs w:val="25"/>
            <w:shd w:val="clear" w:color="auto" w:fill="FFFFFF"/>
          </w:rPr>
          <w:t>http://www.obrnadzor.gov.ru/ru/press_center/news/index.php?id_4=6938</w:t>
        </w:r>
      </w:hyperlink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Многие выпускники, сдавшие в 2018 году единый государственный экзамен по истории, продемонстрировали слабые знания исторических деятелей, плохо ориентировались в истории культуры и путались в событиях России XX века. Эти и другие проблемные моменты выделены по результатам рассмотрения работ руководителями федеральных комиссий по разработке контрольных измерительных материалов ЕГЭ.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Результаты ЕГЭ по истории стабильны и не претерпевают заметных изменений от года к году. 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Участники ЕГЭ 2018 года сравнительно хорошо выполнили задания на знание хронологии, единичных исторических фактов и на работу с текстовыми историческими источниками.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Затруднения вызвали задачи, в которых требуется сгруппировать факты по определенному признаку, а также указать или соотнести названия битв, мирных договоров, факты из истории России XX века (относящиеся к периодам, насыщенным важными событиями - например, 1917 год, Гражданская война, период индустриализации в СССР, Великая Отечественная война и др.). Немногие участники справились с заданиями на анализ двух документов, относящихся к разным историческим периодам (задание 6).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Выпускники 2018 года плохо знают исторических деятелей (задание 9), слабо ориентируются в истории культуры (задание 17).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Много ошибок допустили участники ЕГЭ при работе с исторической картой (схемой) и иллюстративным материалом. Большинство из них связано с незнанием фактов, необходимых для работы с картой и анализа иллюстративного материала.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Например, экзаменуемые неправильно указывали время начала военных операций, обозначенных на карте, фамилии исторических деятелей, связанных с событиями, названия городов в тот период и другое.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Многие выпускники не узнали представленные на изображении памятники архитектуры, скульптуры, произведения живописи и т.п. Избежать этих ошибок позволит систематическая работа на уроках с исторической картой и иллюстрациями в учебнике.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Самым сложным в экзаменационной работе стало задание с развернутым ответом на аргументацию предложенной точки зрения, оценки события, явления, процесса или деятельности исторической личности (задание 24). Большинство выпускников не смогли построить аргументы на основе </w:t>
      </w:r>
      <w:r>
        <w:rPr>
          <w:rFonts w:ascii="Arial" w:hAnsi="Arial" w:cs="Arial"/>
          <w:color w:val="000000"/>
          <w:sz w:val="26"/>
          <w:szCs w:val="26"/>
        </w:rPr>
        <w:lastRenderedPageBreak/>
        <w:t>исторических фактов. Некоторые приводили конкретные факты, но не показали их связь с защищаемой точкой зрения.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Историческое сочинения (задание 25) носит творческий характер и требует от выпускников самостоятельного отбора фактов, рассуждений, установления связей событий, явлений, процессов, корректного оформления своих мыслей с учетом требований задания. От того, насколько хорошо выпускник владеет учебным материалом, во многом зависит успех при написании исторического сочинения.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Разработчики экзаменационных заданий ЕГЭ рекомендуют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одиннадцатиклассникам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планирующим сдачу ЕГЭ по истории, обратить внимание на повторение информации о выдающихся исторических деятелях нашей страны и участии этих деятелей в конкретных событиях; потренироваться в характеристике значения важнейших событий российской истории, повторить относящуюся к ним фактическую информацию. 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> Напомним, ежегодно Федеральный институт педагогических измерений (ФИПИ) проводит анализ кампании по предметам и публикует методические рекомендации для учителей. Краткое резюме этих рекомендаций, подготовленное руководителями федеральных комиссий по разработке контрольных измерительных материалов ЕГЭ, помогут будущим выпускникам и их педагогам сориентироваться в том, какие задания и темы оказались наиболее сложными для участников ЕГЭ-2018, и на что стоит обратить внимание при подготовке к экзамену. Ранее свои рекомендации выпускникам дали разработчики КИМ ЕГЭ по обществознанию.</w:t>
      </w:r>
    </w:p>
    <w:p w:rsidR="00962EBF" w:rsidRDefault="00962EBF" w:rsidP="00962EBF">
      <w:pPr>
        <w:pStyle w:val="a3"/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523884" w:rsidRDefault="00523884"/>
    <w:sectPr w:rsidR="0052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2EBF"/>
    <w:rsid w:val="00523884"/>
    <w:rsid w:val="0096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2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rnadzor.gov.ru/ru/press_center/news/index.php?id_4=6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2018-10-23T11:42:00Z</dcterms:created>
  <dcterms:modified xsi:type="dcterms:W3CDTF">2018-10-23T11:44:00Z</dcterms:modified>
</cp:coreProperties>
</file>