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98" w:rsidRDefault="00745498" w:rsidP="0074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Принято                                                                             Утверждено </w:t>
      </w:r>
    </w:p>
    <w:p w:rsidR="00256E9A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педагогическом совете           </w:t>
      </w:r>
      <w:r w:rsidR="006605E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Директор МКОО</w:t>
      </w:r>
      <w:r w:rsidRPr="00745498">
        <w:rPr>
          <w:rFonts w:ascii="Times New Roman" w:eastAsia="Times New Roman" w:hAnsi="Times New Roman" w:cs="Times New Roman"/>
          <w:b/>
          <w:sz w:val="24"/>
          <w:szCs w:val="24"/>
        </w:rPr>
        <w:t xml:space="preserve"> «СОШ а</w:t>
      </w:r>
      <w:proofErr w:type="gramStart"/>
      <w:r w:rsidRPr="00745498">
        <w:rPr>
          <w:rFonts w:ascii="Times New Roman" w:eastAsia="Times New Roman" w:hAnsi="Times New Roman" w:cs="Times New Roman"/>
          <w:b/>
          <w:sz w:val="24"/>
          <w:szCs w:val="24"/>
        </w:rPr>
        <w:t>.К</w:t>
      </w:r>
      <w:proofErr w:type="gramEnd"/>
      <w:r w:rsidRPr="00745498">
        <w:rPr>
          <w:rFonts w:ascii="Times New Roman" w:eastAsia="Times New Roman" w:hAnsi="Times New Roman" w:cs="Times New Roman"/>
          <w:b/>
          <w:sz w:val="24"/>
          <w:szCs w:val="24"/>
        </w:rPr>
        <w:t>ара-Паго»</w:t>
      </w:r>
    </w:p>
    <w:p w:rsidR="00745498" w:rsidRPr="00745498" w:rsidRDefault="00256E9A" w:rsidP="007454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 23 апреля </w:t>
      </w:r>
      <w:r w:rsidR="006605E1">
        <w:rPr>
          <w:rFonts w:ascii="Times New Roman" w:eastAsia="Times New Roman" w:hAnsi="Times New Roman" w:cs="Times New Roman"/>
          <w:b/>
          <w:sz w:val="24"/>
          <w:szCs w:val="24"/>
        </w:rPr>
        <w:t xml:space="preserve"> 2015</w:t>
      </w:r>
      <w:r w:rsidR="00745498" w:rsidRPr="00745498">
        <w:rPr>
          <w:rFonts w:ascii="Times New Roman" w:eastAsia="Times New Roman" w:hAnsi="Times New Roman" w:cs="Times New Roman"/>
          <w:b/>
          <w:sz w:val="24"/>
          <w:szCs w:val="24"/>
        </w:rPr>
        <w:t xml:space="preserve">г.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745498" w:rsidRPr="007454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="00745498" w:rsidRPr="0074549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   </w:t>
      </w:r>
      <w:proofErr w:type="spellStart"/>
      <w:r w:rsidR="00745498" w:rsidRPr="00745498">
        <w:rPr>
          <w:rFonts w:ascii="Times New Roman" w:eastAsia="Times New Roman" w:hAnsi="Times New Roman" w:cs="Times New Roman"/>
          <w:b/>
          <w:sz w:val="24"/>
          <w:szCs w:val="24"/>
        </w:rPr>
        <w:t>Ф.М.Мукова</w:t>
      </w:r>
      <w:proofErr w:type="spellEnd"/>
    </w:p>
    <w:p w:rsidR="00745498" w:rsidRPr="00745498" w:rsidRDefault="00745498" w:rsidP="0074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6605E1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256E9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Приказ № 56 от 23.04.</w:t>
      </w:r>
      <w:r w:rsidR="006605E1">
        <w:rPr>
          <w:rFonts w:ascii="Times New Roman" w:eastAsia="Times New Roman" w:hAnsi="Times New Roman" w:cs="Times New Roman"/>
          <w:b/>
          <w:sz w:val="24"/>
          <w:szCs w:val="24"/>
        </w:rPr>
        <w:t>2015</w:t>
      </w:r>
      <w:r w:rsidRPr="00745498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45498" w:rsidRPr="00745498" w:rsidRDefault="00745498" w:rsidP="00745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b/>
          <w:sz w:val="24"/>
          <w:szCs w:val="24"/>
        </w:rPr>
        <w:t>Должностная инструкция учителя школы</w:t>
      </w:r>
      <w:bookmarkStart w:id="0" w:name="_GoBack"/>
      <w:bookmarkEnd w:id="0"/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1.1. Настоящая должностная инструкция разработана на основе квалификационной характеристики учителя образовательного учреждения, утвержденной Приказом Министерства здравоохранения и социального развития Российской Федерации (</w:t>
      </w:r>
      <w:proofErr w:type="spellStart"/>
      <w:proofErr w:type="gramStart"/>
      <w:r w:rsidRPr="00745498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gramEnd"/>
      <w:r w:rsidRPr="00745498">
        <w:rPr>
          <w:rFonts w:ascii="Times New Roman" w:eastAsia="Times New Roman" w:hAnsi="Times New Roman" w:cs="Times New Roman"/>
          <w:sz w:val="24"/>
          <w:szCs w:val="24"/>
        </w:rPr>
        <w:t>инздравсоцразвития</w:t>
      </w:r>
      <w:proofErr w:type="spellEnd"/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 России)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образования".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1.2.Учитель назначается и освобождается от должности директором школы.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5498">
        <w:rPr>
          <w:rFonts w:ascii="Times New Roman" w:eastAsia="Times New Roman" w:hAnsi="Times New Roman" w:cs="Times New Roman"/>
          <w:sz w:val="24"/>
          <w:szCs w:val="24"/>
        </w:rPr>
        <w:t>1.3.Учитель должен иметь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работы.</w:t>
      </w:r>
      <w:proofErr w:type="gramEnd"/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1.4.Учитель подчиняется непосредственно заместителю директора школы по учебно-воспитательной работе.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1.5.Учителю непосредственно подчиняется лаборант (если учитель выполняет обязанности заведующего кабинетом).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В своей деятельности учитель руководствуется Конституцией и законами Российской Федерации, указами Президента Российской Федерации, решениями Правительства Российской Федерации, и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2. Функции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Основными направлениями деятельности учителя являются: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2.1.   Обучение и воспитание обучающихся с учетом специфики преподаваемого предмета и возраста обучающихся, содержания федерального государственного образовательного и рекомендаций по их реализации в общеобразовательном учреждении, методики преподавания предметов и воспитательной работы, программы и учебн</w:t>
      </w:r>
      <w:proofErr w:type="gramStart"/>
      <w:r w:rsidRPr="00745498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 методических комплексов, отвечающих требованиям ФГОС;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2.2.содействие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2.3.   обеспечение режима соблюдения норм и правил техники безопасности в учебном процессе;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3. Должностные обязанности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Учитель школы выполняет следующие должностные обязанности: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3.1. </w:t>
      </w:r>
      <w:proofErr w:type="gramStart"/>
      <w:r w:rsidRPr="00745498">
        <w:rPr>
          <w:rFonts w:ascii="Times New Roman" w:eastAsia="Times New Roman" w:hAnsi="Times New Roman" w:cs="Times New Roman"/>
          <w:sz w:val="24"/>
          <w:szCs w:val="24"/>
        </w:rP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ресурсы;</w:t>
      </w:r>
      <w:proofErr w:type="gramEnd"/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3.2. обоснованно выбирает программы и учебно-методическое обеспечение, включая цифровые образовательные ресурсы;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Должен иметь 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данных.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3.4. планирует и осуществляет учебный процесс в соответствии с образовательной программой образовательного учреждения, разрабатывает рабочие программы по предмету, курсу на основе примерных основных </w:t>
      </w:r>
      <w:proofErr w:type="spellStart"/>
      <w:proofErr w:type="gramStart"/>
      <w:r w:rsidRPr="00745498">
        <w:rPr>
          <w:rFonts w:ascii="Times New Roman" w:eastAsia="Times New Roman" w:hAnsi="Times New Roman" w:cs="Times New Roman"/>
          <w:sz w:val="24"/>
          <w:szCs w:val="24"/>
        </w:rPr>
        <w:t>общеоб</w:t>
      </w:r>
      <w:proofErr w:type="spellEnd"/>
      <w:r w:rsidRPr="00745498">
        <w:rPr>
          <w:rFonts w:ascii="Times New Roman" w:eastAsia="Times New Roman" w:hAnsi="Times New Roman" w:cs="Times New Roman"/>
          <w:sz w:val="24"/>
          <w:szCs w:val="24"/>
        </w:rPr>
        <w:t>​</w:t>
      </w:r>
      <w:proofErr w:type="spellStart"/>
      <w:r w:rsidRPr="00745498">
        <w:rPr>
          <w:rFonts w:ascii="Times New Roman" w:eastAsia="Times New Roman" w:hAnsi="Times New Roman" w:cs="Times New Roman"/>
          <w:sz w:val="24"/>
          <w:szCs w:val="24"/>
        </w:rPr>
        <w:t>разовательных</w:t>
      </w:r>
      <w:proofErr w:type="spellEnd"/>
      <w:proofErr w:type="gramEnd"/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 программ, соответствующих требованиям федеральных образовательных стандартов и обеспечивает их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</w:t>
      </w:r>
      <w:proofErr w:type="gramStart"/>
      <w:r w:rsidRPr="00745498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 актуальные события современности;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должен иметь знания: 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аппаратного и программного обеспечения, возможностей и особенностей </w:t>
      </w:r>
      <w:proofErr w:type="gramStart"/>
      <w:r w:rsidRPr="00745498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proofErr w:type="gramEnd"/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безопасности.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5498">
        <w:rPr>
          <w:rFonts w:ascii="Times New Roman" w:eastAsia="Times New Roman" w:hAnsi="Times New Roman" w:cs="Times New Roman"/>
          <w:sz w:val="24"/>
          <w:szCs w:val="24"/>
        </w:rPr>
        <w:t>3.5.обеспечивает достижение и подтверждение обучающимися уровней образования (образовательных цензов) в соответствии с требованиями федеральных государственных образовательных стандартов;</w:t>
      </w:r>
      <w:proofErr w:type="gramEnd"/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3.6.оценивает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таблицы, в своей деятельности;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3.7.соблюдает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3.8.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3.9. вносит предложения по совершенствованию образовательного процесса в образовательном учреждении;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3.10.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работы, повышает квалификацию;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3.11.обеспечивает охрану жизни и </w:t>
      </w:r>
      <w:proofErr w:type="gramStart"/>
      <w:r w:rsidRPr="00745498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proofErr w:type="gramEnd"/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во время образовательного процесса;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lastRenderedPageBreak/>
        <w:t>3.12.осуществляет связь с родителями (лицами, их заменяющими);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5498">
        <w:rPr>
          <w:rFonts w:ascii="Times New Roman" w:eastAsia="Times New Roman" w:hAnsi="Times New Roman" w:cs="Times New Roman"/>
          <w:sz w:val="24"/>
          <w:szCs w:val="24"/>
        </w:rPr>
        <w:t>3.13.выполняет правила по охране труда и пожарной безопасности, проводит инструктаж обучающихся по безопасности труда на учебных занятиях с обязательной регистрацией в классном журнале или журнале регистрации инструктажа;</w:t>
      </w:r>
      <w:proofErr w:type="gramEnd"/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3.14.допускает в установленном порядке на занятия представителей администрации школы в целях контроля и оценки деятельности педагога;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3.15.заменяет на уроках временно отсутствующих учителей по распоряжению заместителя директора школы по учебно-воспитательной работе с оплатой замены в установленном порядке;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3.16.дежурит по школе в соответствии с графиком дежурств в перерывах между занятиями, а также за 20 минут до начала и в течение 20 минут по окончании </w:t>
      </w:r>
      <w:proofErr w:type="spellStart"/>
      <w:proofErr w:type="gramStart"/>
      <w:r w:rsidRPr="00745498">
        <w:rPr>
          <w:rFonts w:ascii="Times New Roman" w:eastAsia="Times New Roman" w:hAnsi="Times New Roman" w:cs="Times New Roman"/>
          <w:sz w:val="24"/>
          <w:szCs w:val="24"/>
        </w:rPr>
        <w:t>сво</w:t>
      </w:r>
      <w:proofErr w:type="spellEnd"/>
      <w:r w:rsidRPr="00745498">
        <w:rPr>
          <w:rFonts w:ascii="Times New Roman" w:eastAsia="Times New Roman" w:hAnsi="Times New Roman" w:cs="Times New Roman"/>
          <w:sz w:val="24"/>
          <w:szCs w:val="24"/>
        </w:rPr>
        <w:t>​их</w:t>
      </w:r>
      <w:proofErr w:type="gramEnd"/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 уроков;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3.17.проходит периодические бесплатные медицинские обследования;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3.18.соблюдает этические нормы поведения в школе, быту, общественных местах, соответствующие общественному положению учителя;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3.19. в случае выполнения обязанностей заведующего кабинетом: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руководит работой лаборанта, закрепленного за кабинетом;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контролирует целевое использование кабинета; организует пополнение кабинета оборудованием, приборами и другим имуществом, принимает материальные ценности (кроме мебели) на ответственное хранение по разовым документам, обеспечивает сохранность подотчетного имущества, участвует в установленном порядке в инвентаризации и списании имущества кабинета; 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разрабатывает и периодически пересматривает (не реже одного раза в 5 лет) инструкции по охране труда, представляет их на утверждение директору; 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контролирует оснащение учебного кабинета противопожарным имуществом, медицинскими и индивидуальными средствами защиты, а также наглядной агитацией по вопросам обеспечения безопасности жизнедеятельности;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проводит или организует проведение другим педагогом инструктажа по охране труда </w:t>
      </w:r>
      <w:proofErr w:type="gramStart"/>
      <w:r w:rsidRPr="0074549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 с обязательной регистрацией в классном журнале или журнале установленного образца;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не допускает проведение занятий, сопряженных с опасностью для жизни и </w:t>
      </w:r>
      <w:proofErr w:type="gramStart"/>
      <w:r w:rsidRPr="00745498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proofErr w:type="gramEnd"/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работников школы с извещением об этом заместителя директора школы по учебно-воспитательной работе; 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вносит предложения по улучшению условий труда и учебы для включения в соглашение по охране труда.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4. Права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Учитель имеет право: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4.1.участвовать в управлении школой в порядке, определяемом Уставом школы;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4.2.на защиту профессиональной чести и достоинства;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4.3.знакомиться с жалобами и другими документами, содержащими оценку его работы, давать по ним объяснения;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4.4.защищать свои интересы самостоятельно и (или) через представителя, в том числе адвоката, в случае дисциплинарного расследования, связанного с нарушением учителем норм профессиональной этики;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4.5.на конфиденциальность дисциплинарного расследования, за исключением случаев, предусмотренных законом;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4.6. свободно выбирать и использовать: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- методики обучения и воспитания;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- учебные пособия и материалы, учебники в соответствии с образовательной программой, утвержденной школой и списком учебников и учебных пособий, определенных школой; методы оценки знаний обучающихся;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lastRenderedPageBreak/>
        <w:t>4.7. повышать квалификацию;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4.8.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4.9 давать обучающимся во время занятий и перемен обязательные распоряжения, относящиеся к организации занятий и соблюдению дисциплины, применять </w:t>
      </w:r>
      <w:proofErr w:type="gramStart"/>
      <w:r w:rsidRPr="00745498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меры педагогического воздействия в случаях и порядке, установленных Уставом и Правилами о поощрениях и взысканиях обучающихся школы;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5. Ответственность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5.1. В установленном законодательством Российской Федерации порядке учитель несет ответственность </w:t>
      </w:r>
      <w:proofErr w:type="gramStart"/>
      <w:r w:rsidRPr="0074549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74549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-. реализацию не в полном объеме образовательных программ в соответствии с учебным планом и графиком учебного процесса; 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- жизнь и здоровье обучающихся во время образовательного процесса; нарушение прав и свобод обучающихся.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5.2. За неисполнение или ненадлежащее исполнение без уважительных причин Устава и Правил внутреннего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-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учитель несет дисциплинарную ответственность в порядке, определенном трудовым законодательством.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5498">
        <w:rPr>
          <w:rFonts w:ascii="Times New Roman" w:eastAsia="Times New Roman" w:hAnsi="Times New Roman" w:cs="Times New Roman"/>
          <w:sz w:val="24"/>
          <w:szCs w:val="24"/>
        </w:rPr>
        <w:t>5.3.За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учитель может быть освобожден от занимаемой должности в соответствии с трудовым законодательством и Законом Российской Федерации «Об 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Российской Федерации </w:t>
      </w:r>
      <w:r w:rsidRPr="00745498"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5.4.За виновное причинение школе или участникам образовательного процесса ущерба в связи с исполнением (неисполнение) своих должностных обязанностей учитель песет материальную ответственность в порядке и в пределах, установленных трудовым и (или) гражданским законодательством.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6. Взаимоотношения. Связи по должности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Учитель: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6.1.работает в режиме выполнения объема установленной ему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 w:rsidRPr="00745498">
        <w:rPr>
          <w:rFonts w:ascii="Times New Roman" w:eastAsia="Times New Roman" w:hAnsi="Times New Roman" w:cs="Times New Roman"/>
          <w:sz w:val="24"/>
          <w:szCs w:val="24"/>
        </w:rPr>
        <w:t>самопланирования</w:t>
      </w:r>
      <w:proofErr w:type="spellEnd"/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 обязательной деятельности, на которую не установлены нормы выработки;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6.2.в период каникул, не совпадающий с отпуском, привлекается администрацией школы к педагогической, методической или организационной работе в пределах времени, не превышающего учебной нагрузки до начала каникул. График работы учителя в каникулы утверждается приказом директора школы;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6.3.</w:t>
      </w:r>
      <w:proofErr w:type="gramStart"/>
      <w:r w:rsidRPr="00745498">
        <w:rPr>
          <w:rFonts w:ascii="Times New Roman" w:eastAsia="Times New Roman" w:hAnsi="Times New Roman" w:cs="Times New Roman"/>
          <w:sz w:val="24"/>
          <w:szCs w:val="24"/>
        </w:rPr>
        <w:t>заменяется на период</w:t>
      </w:r>
      <w:proofErr w:type="gramEnd"/>
      <w:r w:rsidRPr="00745498">
        <w:rPr>
          <w:rFonts w:ascii="Times New Roman" w:eastAsia="Times New Roman" w:hAnsi="Times New Roman" w:cs="Times New Roman"/>
          <w:sz w:val="24"/>
          <w:szCs w:val="24"/>
        </w:rPr>
        <w:t xml:space="preserve"> временного отсутствия учителями той же специальности или учителями, имеющими отставание по учебному плану в преподавании своего предмета в данном классе;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6.4. получает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документами;</w:t>
      </w:r>
    </w:p>
    <w:p w:rsidR="00745498" w:rsidRPr="00745498" w:rsidRDefault="00745498" w:rsidP="0074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498">
        <w:rPr>
          <w:rFonts w:ascii="Times New Roman" w:eastAsia="Times New Roman" w:hAnsi="Times New Roman" w:cs="Times New Roman"/>
          <w:sz w:val="24"/>
          <w:szCs w:val="24"/>
        </w:rPr>
        <w:t>6.5. систематически обменивается информацией по вопросам, входящим в его компетенцию, с администрацией и педагогическими работниками школы;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093"/>
        <w:gridCol w:w="66"/>
        <w:gridCol w:w="1614"/>
      </w:tblGrid>
      <w:tr w:rsidR="00745498" w:rsidRPr="00745498" w:rsidTr="007454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498" w:rsidRPr="00745498" w:rsidRDefault="00745498" w:rsidP="0074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инструкцией </w:t>
            </w:r>
            <w:proofErr w:type="gramStart"/>
            <w:r w:rsidRPr="00745498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ознакомлены</w:t>
            </w:r>
            <w:proofErr w:type="gramEnd"/>
            <w:r w:rsidRPr="007454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498" w:rsidRPr="00745498" w:rsidRDefault="00745498" w:rsidP="007454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498" w:rsidRPr="00745498" w:rsidRDefault="00745498" w:rsidP="0074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(расшифровка) </w:t>
            </w:r>
          </w:p>
        </w:tc>
      </w:tr>
    </w:tbl>
    <w:p w:rsidR="00EF6101" w:rsidRPr="00745498" w:rsidRDefault="00EF6101" w:rsidP="0074549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F6101" w:rsidRPr="00745498" w:rsidSect="00EF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98"/>
    <w:rsid w:val="00256E9A"/>
    <w:rsid w:val="006605E1"/>
    <w:rsid w:val="00745498"/>
    <w:rsid w:val="009B4342"/>
    <w:rsid w:val="00AE7CD0"/>
    <w:rsid w:val="00B41139"/>
    <w:rsid w:val="00E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Мухадиновна</dc:creator>
  <cp:lastModifiedBy>PackarDbell</cp:lastModifiedBy>
  <cp:revision>2</cp:revision>
  <cp:lastPrinted>2015-05-12T17:28:00Z</cp:lastPrinted>
  <dcterms:created xsi:type="dcterms:W3CDTF">2015-07-14T14:26:00Z</dcterms:created>
  <dcterms:modified xsi:type="dcterms:W3CDTF">2015-07-14T14:26:00Z</dcterms:modified>
</cp:coreProperties>
</file>