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trike/>
          <w:sz w:val="24"/>
          <w:szCs w:val="24"/>
        </w:rPr>
        <w:t>﻿</w:t>
      </w:r>
      <w:hyperlink r:id="rId5" w:tgtFrame="_blank" w:tooltip="Напечатать" w:history="1">
        <w:r w:rsidRPr="00242EB7">
          <w:rPr>
            <w:rFonts w:ascii="Times New Roman" w:eastAsia="Times New Roman" w:hAnsi="Times New Roman" w:cs="Times New Roman"/>
            <w:strike/>
            <w:color w:val="0000FF"/>
            <w:sz w:val="24"/>
            <w:szCs w:val="24"/>
            <w:u w:val="single"/>
          </w:rPr>
          <w:t>﻿</w:t>
        </w:r>
      </w:hyperlink>
      <w:r w:rsidRPr="00242EB7">
        <w:rPr>
          <w:rFonts w:ascii="Times New Roman" w:eastAsia="Times New Roman" w:hAnsi="Times New Roman" w:cs="Times New Roman"/>
          <w:strike/>
          <w:sz w:val="24"/>
          <w:szCs w:val="24"/>
        </w:rPr>
        <w:t>﻿</w:t>
      </w:r>
    </w:p>
    <w:p w:rsid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2EB7" w:rsidRDefault="003F0A42" w:rsidP="00242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F0A42" w:rsidRDefault="003F0A42" w:rsidP="003F0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Муниципальная казенная общеобразовательная организация</w:t>
      </w:r>
    </w:p>
    <w:p w:rsidR="003F0A42" w:rsidRDefault="003F0A42" w:rsidP="003F0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а.Кара-Паго »</w:t>
      </w:r>
    </w:p>
    <w:p w:rsidR="00242EB7" w:rsidRPr="008D27DE" w:rsidRDefault="00242EB7" w:rsidP="00242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EB7" w:rsidRPr="008D27DE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8D27DE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242EB7" w:rsidRPr="008D27DE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7DE">
        <w:rPr>
          <w:rFonts w:ascii="Times New Roman" w:eastAsia="Times New Roman" w:hAnsi="Times New Roman" w:cs="Times New Roman"/>
          <w:sz w:val="24"/>
          <w:szCs w:val="24"/>
        </w:rPr>
        <w:t>ПРИНЯТО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8D27DE">
        <w:rPr>
          <w:rFonts w:ascii="Times New Roman" w:eastAsia="Times New Roman" w:hAnsi="Times New Roman" w:cs="Times New Roman"/>
          <w:sz w:val="24"/>
          <w:szCs w:val="24"/>
        </w:rPr>
        <w:t xml:space="preserve"> Директор школы</w:t>
      </w:r>
    </w:p>
    <w:p w:rsidR="00242EB7" w:rsidRPr="008D27DE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7DE">
        <w:rPr>
          <w:rFonts w:ascii="Times New Roman" w:eastAsia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</w:t>
      </w:r>
      <w:r w:rsidRPr="008D27D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0D28F1">
        <w:rPr>
          <w:rFonts w:ascii="Times New Roman" w:eastAsia="Times New Roman" w:hAnsi="Times New Roman" w:cs="Times New Roman"/>
          <w:sz w:val="24"/>
          <w:szCs w:val="24"/>
        </w:rPr>
        <w:t xml:space="preserve">  Приказ № 56  от «23» апреля </w:t>
      </w:r>
      <w:bookmarkStart w:id="0" w:name="_GoBack"/>
      <w:bookmarkEnd w:id="0"/>
      <w:r w:rsidR="003F0A42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242EB7" w:rsidRPr="008D27DE" w:rsidRDefault="000D28F1" w:rsidP="003F0A42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от «23»  апреля </w:t>
      </w:r>
      <w:r w:rsidR="003F0A42">
        <w:rPr>
          <w:rFonts w:ascii="Times New Roman" w:eastAsia="Times New Roman" w:hAnsi="Times New Roman" w:cs="Times New Roman"/>
          <w:sz w:val="24"/>
          <w:szCs w:val="24"/>
        </w:rPr>
        <w:t>2015</w:t>
      </w:r>
      <w:r w:rsidR="00242EB7" w:rsidRPr="008D27DE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EB7" w:rsidRPr="00242EB7" w:rsidRDefault="00242EB7" w:rsidP="00242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библиотеке общеобразовательного учреждения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42EB7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1. Настоящее  Примерное положение является основой для создания положения о библиотеке конкретного общеобразовательного учреждения и распространяется на библиотеки следующих общеобразовательных учреждений: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2EB7">
        <w:rPr>
          <w:rFonts w:ascii="Times New Roman" w:eastAsia="Times New Roman" w:hAnsi="Times New Roman" w:cs="Times New Roman"/>
          <w:sz w:val="24"/>
          <w:szCs w:val="24"/>
        </w:rPr>
        <w:t>начальная общеобразовательная школа, основная общеобразовательная школа, средняя общеобразовательная школа, средняя общеобразовательная школа с углубленным изучением отдельных предметов, гимназия, лицей, школа-сад, школа-интернат, вечерняя (сменная),</w:t>
      </w:r>
      <w:proofErr w:type="gramEnd"/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 кадетская, специальная (коррекционная).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2. Библиотека является структурным подразделением общеобразовательного учреждения, участвующим в учебно-воспитательном процессе в целях обеспечения  права участников образовательного процесса на бесплатное пользование библиотечно-информационными ресурсами.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3. Деятельность библиотеки общеобразовательного учреждения (далее - библиотека) отражается в уставе общеобразовательного учреждения.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242EB7">
        <w:rPr>
          <w:rFonts w:ascii="Times New Roman" w:eastAsia="Times New Roman" w:hAnsi="Times New Roman" w:cs="Times New Roman"/>
          <w:sz w:val="24"/>
          <w:szCs w:val="24"/>
        </w:rPr>
        <w:t>Цели библиотеки общеобразовательного учреждения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5. Библиотека 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</w:t>
      </w:r>
      <w:proofErr w:type="gramStart"/>
      <w:r w:rsidRPr="00242EB7">
        <w:rPr>
          <w:rFonts w:ascii="Times New Roman" w:eastAsia="Times New Roman" w:hAnsi="Times New Roman" w:cs="Times New Roman"/>
          <w:sz w:val="24"/>
          <w:szCs w:val="24"/>
        </w:rPr>
        <w:t>утвержденном</w:t>
      </w:r>
      <w:proofErr w:type="gramEnd"/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 директором общеобразовательного учреждения.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6.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7.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библиотекой, утвержденными руководителем общеобразовательного учреждения.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lastRenderedPageBreak/>
        <w:t>8. Общеобразовательное учреждение несет ответственность за доступность и качество библиотечно-информационного обслуживания библиотеки.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9.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b/>
          <w:bCs/>
          <w:sz w:val="24"/>
          <w:szCs w:val="24"/>
        </w:rPr>
        <w:t>II. Основные задачи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10. Основными задачами библиотеки  являются: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2EB7">
        <w:rPr>
          <w:rFonts w:ascii="Times New Roman" w:eastAsia="Times New Roman" w:hAnsi="Times New Roman" w:cs="Times New Roman"/>
          <w:sz w:val="24"/>
          <w:szCs w:val="24"/>
        </w:rPr>
        <w:t>а) обеспечение участникам образовательного процесса - обучающимся, педагогическим работникам, родителям (иным законным представителям) обучающихся (далее - пользователям) -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</w:t>
      </w:r>
      <w:proofErr w:type="gramEnd"/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b/>
          <w:bCs/>
          <w:sz w:val="24"/>
          <w:szCs w:val="24"/>
        </w:rPr>
        <w:t>III. Основные функции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11. Для реализации основных задач библиотека: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а) формирует фонд библиотечно-информационных ресурсов общеобразовательного учреждения: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пополняет фонд информационными ресурсами сети Интернет, базами и банками данных других учреждений и организаций;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осуществляет размещение, организацию и сохранность документов;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б) создает информационную продукцию: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осуществляет аналитико-синтетическую переработку информации;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общеобразовательного учреждения;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разрабатывает рекомендательные библиографические пособия (списки, обзоры, указатели и т.п.);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обеспечивает информирование пользователей об информационной продукции;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в) осуществляет дифференцированное библиотечно-информационное обслуживание </w:t>
      </w:r>
      <w:proofErr w:type="gramStart"/>
      <w:r w:rsidRPr="00242EB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42E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lastRenderedPageBreak/>
        <w:t>•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организует массовые мероприятия, ориентированные на развитие общей, и читательской культуры личности, содействует развитию критического мышления;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содействует членам педагогического коллектива и администрации учреждения в организации образовательного процесса и досуга обучающихся (просмотр видеофильмов, CD-дисков, презентации развивающих компьютерных игр);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руководит воспитательной работой с книгой в группах продленного дня, в классах компенсирующего обучения, в коррекционных классах (при их наличии);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г) осуществляет дифференцированное библиотечно-информационное обслуживание педагогических работников: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выявляет информационные потребности и удовлетворяет запросы, связанные с обучением, воспитанием и здоровьем детей;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выявляет информационные потребности и удовлетворяет запросы в области педагогических инноваций и новых технологий;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содействует профессиональной компетенции, повышению квалификации, проведению аттестации;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поддерживает деятельность педагогических работников в области создания информационных продуктов (документов, баз данных, Web-страниц и т.п.);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способствует проведению занятий по формированию информационной культуры; является базой для проведения практических занятий по работе с информационными ресурсами;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удовлетворяет запросы пользователей и информирует о новых поступлениях в библиотеку;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консультирует по вопросам организации семейного чтения, знакомит с информацией по воспитанию детей;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• консультирует по вопросам учебных изданий </w:t>
      </w:r>
      <w:proofErr w:type="gramStart"/>
      <w:r w:rsidRPr="00242EB7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b/>
          <w:bCs/>
          <w:sz w:val="24"/>
          <w:szCs w:val="24"/>
        </w:rPr>
        <w:t>IV. Организация деятельности библиотеки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12. Наличие укомплектованной библиотеки в общеобразовательном учреждении обязательно, в том числе в малокомплектном учреждении и учреждении, расположенном в сельской местности. Частичная централизация библиотечно-библиографических процессов в межшкольных библиотечных объединениях проводится по приказу органов управления образованием.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13. Структура библиотеки, помимо традиционных отделов (абонемент, читальный зал), может включать отделы учебников, информационно-библиографической работы, фонд и специализированный зал работы с мультимедийными и сетевыми документами, видеостудию, </w:t>
      </w:r>
      <w:proofErr w:type="gramStart"/>
      <w:r w:rsidRPr="00242EB7">
        <w:rPr>
          <w:rFonts w:ascii="Times New Roman" w:eastAsia="Times New Roman" w:hAnsi="Times New Roman" w:cs="Times New Roman"/>
          <w:sz w:val="24"/>
          <w:szCs w:val="24"/>
        </w:rPr>
        <w:t>мини-издательский</w:t>
      </w:r>
      <w:proofErr w:type="gramEnd"/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 комплекс, множительную технику и др.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14.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15. Библиотека вправе предоставлять платные библиотечно-информационные услуги,  перечень которых определяется   уставом общеобразовательного учреждения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16.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</w:t>
      </w:r>
      <w:r w:rsidRPr="00242EB7">
        <w:rPr>
          <w:rFonts w:ascii="Times New Roman" w:eastAsia="Times New Roman" w:hAnsi="Times New Roman" w:cs="Times New Roman"/>
          <w:sz w:val="24"/>
          <w:szCs w:val="24"/>
        </w:rPr>
        <w:lastRenderedPageBreak/>
        <w:t>размеров финансирования из бюджета общеобразовательного учреждения.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17. 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гарантированным финансированием комплектования библиотечно-информационных ресурсов (в смете учреждения выводится отдельно);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современной электронно-вычислительной, телекоммуникационной и копировально-множительной техникой и необходимыми программными продуктами;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ремонтом и сервисным обслуживанием техники и оборудования библиотеки;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библиотечной техникой и канцелярскими принадлежностями.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18. Общеобразовательное учреждение создает условия для сохранности аппаратуры, оборудования и имущества библиотеки.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19.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общеобразовательного учреждения в соответствии с уставом учреждения.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20. Режим работы библиотеки определяется заведующим библиотекой (библиотекарем)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• двух часов рабочего времени ежедневно на выполнение </w:t>
      </w:r>
      <w:proofErr w:type="spellStart"/>
      <w:r w:rsidRPr="00242EB7">
        <w:rPr>
          <w:rFonts w:ascii="Times New Roman" w:eastAsia="Times New Roman" w:hAnsi="Times New Roman" w:cs="Times New Roman"/>
          <w:sz w:val="24"/>
          <w:szCs w:val="24"/>
        </w:rPr>
        <w:t>внутрибиблиотечной</w:t>
      </w:r>
      <w:proofErr w:type="spellEnd"/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 работы;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одного раза в месяц - санитарного дня, в который обслуживание пользователей не производится;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• не менее одного раза в месяц - методического дня.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21. 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библиотеками Министерства культуры Российской Федерации.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b/>
          <w:bCs/>
          <w:sz w:val="24"/>
          <w:szCs w:val="24"/>
        </w:rPr>
        <w:t>V. Управление. Штаты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22. Управление библиотекой осуществляется в соответствии с законодательством Российской Федерации, субъектов Российской Федерации и уставом общеобразовательного учреждения.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23. Общее руководство деятельностью библиотеки осуществляет руководитель общеобразовательного учреждения.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24. Руководство библиотекой осуществляет заведующий библиотекой (библиотекарь),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25. Заведующий библиотекой (библиотекарь) назначается руководителем общеобразовательного учреждения,  может  являться членом педагогического коллектива и   входить в состав педагогического совета общеобразовательного учреждения.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26. Методическое сопровождение деятельности библиотеки  обеспечивает специалист (методист) по учебным фондам и школьным библиотекам органа управления образованием, учреждения системы переподготовки и повышения квалификации, регионального информационного центра.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27. Заведующий библиотекой (библиотекарь) разрабатывает и представляет руководителю общеобразовательного учреждения на утверждение следующие документы: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а) положение о библиотеке, правила пользования библиотекой;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lastRenderedPageBreak/>
        <w:t>б) структуру и штатное расписание библиотеки, которые разрабатываются на основе объемов работ, определенных положением о конкретной библиотеке общеобразовательного учреждения с использованием «Межотраслевых норм времени на процессы, выполняемые в библиотеках» (Постановление Министерства труда и социального развития Российской Федерации от 3 февраля 1997 г. № 6);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в) положение о платных услугах библиотеки;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г) планово-отчетную документацию;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д) технологическую документацию.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28. Порядок комплектования штата библиотеки общеобразовательного учреждения регламентируется его уставом.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29. В целях обеспечения дифференцированной работы библиотеки могут вводиться должности: заведующий отделом (сектором), главный библиотекарь, главный библиограф, библиограф, </w:t>
      </w:r>
      <w:proofErr w:type="spellStart"/>
      <w:r w:rsidRPr="00242EB7">
        <w:rPr>
          <w:rFonts w:ascii="Times New Roman" w:eastAsia="Times New Roman" w:hAnsi="Times New Roman" w:cs="Times New Roman"/>
          <w:sz w:val="24"/>
          <w:szCs w:val="24"/>
        </w:rPr>
        <w:t>медиаспециалист</w:t>
      </w:r>
      <w:proofErr w:type="spellEnd"/>
      <w:r w:rsidRPr="00242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30.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31. Работники библиотек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32. 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b/>
          <w:bCs/>
          <w:sz w:val="24"/>
          <w:szCs w:val="24"/>
        </w:rPr>
        <w:t>VI. Права и обязанности библиотеки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33. Работники библиотек имеют право: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в) определять источники комплектования информационных ресурсов;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г) изымать и реализовывать документы из фондов в соответствии с инструкцией по учету библиотечного фонда;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д)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е) вносить предложения руководителю общеобразовательного учреждения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ж) участвовать в управлении общеобразовательным учреждением в порядке, определяемом уставом этого учреждения;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з) иметь ежегодный отпуск  28 календарных дней  и дополнительный оплачиваемый отпуск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и)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к) участвовать в соответствии с законодательством Российской Федерации в работе библиотечных ассоциаций или союзов.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lastRenderedPageBreak/>
        <w:t>34. Работники библиотек обязаны: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а) обеспечить пользователям возможность работы с информационными ресурсами библиотеки;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б) информировать пользователей о видах предоставляемых библиотекой услуг;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в) обеспечить научную организацию фондов и каталогов;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г) формировать фонды в соответствии с утвержденными 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д) совершенствовать информационно-библиографическое и библиотечное обслуживание пользователей;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е) обеспечивать сохранность использования носителей информации, их систематизацию, размещение и хранение;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ж) обеспечивать режим работы в соответствии с потребностями пользователей и работой общеобразовательного учреждения;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 з) отчитываться в установленном порядке перед руководителем общеобразовательного учреждения;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и) повышать квалификацию.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b/>
          <w:bCs/>
          <w:sz w:val="24"/>
          <w:szCs w:val="24"/>
        </w:rPr>
        <w:t>VII. Права и обязанности пользователей библиотеки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35. Пользователи библиотеки имеют право: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б) пользоваться справочно-библиографическим аппаратом библиотеки;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в) получать консультационную помощь в поиске и выборе источников информации;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д) продлевать срок пользования документами;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е) получать  тематические,  фактографические,  уточняющие  и  библиографические справки на основе фонда библиотеки;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з) участвовать в мероприятиях, проводимых библиотекой;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и) пользоваться платными услугами, предоставляемыми библиотекой, согласно уставу общеобразовательного учреждения и Положению о платных услугах, утвержденному руководителем общеобразовательного учреждения;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к) обращаться для разрешения конфликтной ситуации к руководителю общеобразовательного учреждения.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36. Пользователи библиотеки обязаны: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а) соблюдать правила пользования библиотекой;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в)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г) пользоваться ценными и справочными документами только в помещении библиотеки;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д) убедиться при получении документов 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е) расписываться в читательском формуляре за каждый полученный документ (исключение: </w:t>
      </w:r>
      <w:proofErr w:type="gramStart"/>
      <w:r w:rsidRPr="00242EB7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242EB7">
        <w:rPr>
          <w:rFonts w:ascii="Times New Roman" w:eastAsia="Times New Roman" w:hAnsi="Times New Roman" w:cs="Times New Roman"/>
          <w:sz w:val="24"/>
          <w:szCs w:val="24"/>
        </w:rPr>
        <w:t xml:space="preserve"> 1-4 классов);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ж) возвращать документы в библиотеку в установленные сроки;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з)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lastRenderedPageBreak/>
        <w:t>и) полностью рассчитаться с библиотекой по истечении срока обучения или работы в общеобразовательном учреждении.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37. Порядок пользования библиотекой: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- по паспорту;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б) перерегистрация пользователей библиотеки производится ежегодно;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в) документом, подтверждающим право пользования библиотекой, является читательский формуляр;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в) читательский формуляр фиксирует дату выдачи пользователю документов из фонда библиотеки и их возвращения в библиотеку.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38. Порядок пользования абонементом: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а) пользователи имеют право получить на дом из многотомных изданий не более двух документов одновременно;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б) максимальные сроки пользования документами: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- учебники, учебные пособия - учебный год;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- научно-популярная, познавательная, художественная литература - 1 месяц;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- периодические издания, издания повышенного спроса - 15 дней;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39. Порядок пользования читальным залом: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а) документы, предназначенные для работы в читальном зале, на дом не выдаются;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40. Порядок работы с компьютером, расположенным в  библиотеке: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а) работа с компьютером  участников образовательного процесса производится по графику, утвержденному руководителем учреждения и в присутствии сотрудника библиотеки;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б) разрешается работа за одним персональным компьютером не более двух человек одновременно;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в) пользователь имеет право работать с нетрадиционным носителем информации после предварительного тестирования его работником библиотеки;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г) 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оплату;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sz w:val="24"/>
          <w:szCs w:val="24"/>
        </w:rPr>
        <w:t>д) работа с компьютером производится согласно утвержденным санитарно-гигиеническим требованиям.</w:t>
      </w: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2EB7" w:rsidRPr="00242EB7" w:rsidRDefault="00242EB7" w:rsidP="00242E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242EB7">
        <w:rPr>
          <w:rFonts w:ascii="Times New Roman" w:eastAsia="Times New Roman" w:hAnsi="Times New Roman" w:cs="Times New Roman"/>
          <w:vanish/>
          <w:sz w:val="24"/>
          <w:szCs w:val="24"/>
        </w:rPr>
        <w:t>Пожалуйста, подождите</w:t>
      </w:r>
    </w:p>
    <w:sectPr w:rsidR="00242EB7" w:rsidRPr="00242EB7" w:rsidSect="00242E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B7"/>
    <w:rsid w:val="0000236C"/>
    <w:rsid w:val="000D28F1"/>
    <w:rsid w:val="00213339"/>
    <w:rsid w:val="00242EB7"/>
    <w:rsid w:val="003F0A42"/>
    <w:rsid w:val="0046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EB7"/>
    <w:rPr>
      <w:color w:val="0000FF"/>
      <w:u w:val="single"/>
    </w:rPr>
  </w:style>
  <w:style w:type="character" w:customStyle="1" w:styleId="b-headerbuttons">
    <w:name w:val="b-header__buttons"/>
    <w:basedOn w:val="a0"/>
    <w:rsid w:val="00242EB7"/>
  </w:style>
  <w:style w:type="character" w:customStyle="1" w:styleId="b-buttoninner">
    <w:name w:val="b-button__inner"/>
    <w:basedOn w:val="a0"/>
    <w:rsid w:val="00242EB7"/>
  </w:style>
  <w:style w:type="character" w:customStyle="1" w:styleId="b-buttontext">
    <w:name w:val="b-button__text"/>
    <w:basedOn w:val="a0"/>
    <w:rsid w:val="00242EB7"/>
  </w:style>
  <w:style w:type="character" w:customStyle="1" w:styleId="b-headertitle">
    <w:name w:val="b-header__title"/>
    <w:basedOn w:val="a0"/>
    <w:rsid w:val="00242EB7"/>
  </w:style>
  <w:style w:type="paragraph" w:customStyle="1" w:styleId="western">
    <w:name w:val="western"/>
    <w:basedOn w:val="a"/>
    <w:rsid w:val="0024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4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2E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42EB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2E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42EB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242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EB7"/>
    <w:rPr>
      <w:color w:val="0000FF"/>
      <w:u w:val="single"/>
    </w:rPr>
  </w:style>
  <w:style w:type="character" w:customStyle="1" w:styleId="b-headerbuttons">
    <w:name w:val="b-header__buttons"/>
    <w:basedOn w:val="a0"/>
    <w:rsid w:val="00242EB7"/>
  </w:style>
  <w:style w:type="character" w:customStyle="1" w:styleId="b-buttoninner">
    <w:name w:val="b-button__inner"/>
    <w:basedOn w:val="a0"/>
    <w:rsid w:val="00242EB7"/>
  </w:style>
  <w:style w:type="character" w:customStyle="1" w:styleId="b-buttontext">
    <w:name w:val="b-button__text"/>
    <w:basedOn w:val="a0"/>
    <w:rsid w:val="00242EB7"/>
  </w:style>
  <w:style w:type="character" w:customStyle="1" w:styleId="b-headertitle">
    <w:name w:val="b-header__title"/>
    <w:basedOn w:val="a0"/>
    <w:rsid w:val="00242EB7"/>
  </w:style>
  <w:style w:type="paragraph" w:customStyle="1" w:styleId="western">
    <w:name w:val="western"/>
    <w:basedOn w:val="a"/>
    <w:rsid w:val="0024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4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2E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42EB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2E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42EB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24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3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2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0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0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print.xml?uid=42019125&amp;sk=9c693185f7aa48d07ea7c8d5ee3aaef3&amp;id=k4x-1ax7bwrfcoxvurqnrol51yigmbjuorgv6rb8l14vkgi0spy3thl4wf561xrgjlgcqmv3kxip4joky902ab62y1lhu7j2ure4g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3380</Words>
  <Characters>19271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PackarDbell</cp:lastModifiedBy>
  <cp:revision>2</cp:revision>
  <cp:lastPrinted>2015-05-12T17:18:00Z</cp:lastPrinted>
  <dcterms:created xsi:type="dcterms:W3CDTF">2015-07-14T14:29:00Z</dcterms:created>
  <dcterms:modified xsi:type="dcterms:W3CDTF">2015-07-14T14:29:00Z</dcterms:modified>
</cp:coreProperties>
</file>