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trike/>
          <w:sz w:val="24"/>
          <w:szCs w:val="24"/>
        </w:rPr>
        <w:t>﻿</w:t>
      </w:r>
      <w:hyperlink r:id="rId5" w:tgtFrame="_blank" w:tooltip="Напечатать" w:history="1">
        <w:r w:rsidRPr="00242EB7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</w:rPr>
          <w:t>﻿</w:t>
        </w:r>
      </w:hyperlink>
      <w:r w:rsidRPr="00242EB7">
        <w:rPr>
          <w:rFonts w:ascii="Times New Roman" w:eastAsia="Times New Roman" w:hAnsi="Times New Roman" w:cs="Times New Roman"/>
          <w:strike/>
          <w:sz w:val="24"/>
          <w:szCs w:val="24"/>
        </w:rPr>
        <w:t>﻿</w:t>
      </w:r>
    </w:p>
    <w:p w:rsid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2EB7" w:rsidRDefault="003F0A42" w:rsidP="00242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F0A42" w:rsidRDefault="003F0A42" w:rsidP="003F0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3F0A42" w:rsidRDefault="003F0A42" w:rsidP="003F0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а.Кара-Паго »</w:t>
      </w:r>
    </w:p>
    <w:p w:rsidR="00242EB7" w:rsidRPr="008D27DE" w:rsidRDefault="00242EB7" w:rsidP="00242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EB7" w:rsidRPr="008D27DE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242EB7" w:rsidRPr="008D27DE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</w:t>
      </w:r>
    </w:p>
    <w:p w:rsidR="00242EB7" w:rsidRPr="008D27DE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0D28F1">
        <w:rPr>
          <w:rFonts w:ascii="Times New Roman" w:eastAsia="Times New Roman" w:hAnsi="Times New Roman" w:cs="Times New Roman"/>
          <w:sz w:val="24"/>
          <w:szCs w:val="24"/>
        </w:rPr>
        <w:t xml:space="preserve">  Приказ № 56  от «23» апреля </w:t>
      </w:r>
      <w:bookmarkStart w:id="0" w:name="_GoBack"/>
      <w:bookmarkEnd w:id="0"/>
      <w:r w:rsidR="003F0A42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242EB7" w:rsidRPr="008D27DE" w:rsidRDefault="000D28F1" w:rsidP="003F0A42">
      <w:pPr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от «23»  апреля </w:t>
      </w:r>
      <w:r w:rsidR="003F0A42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242EB7" w:rsidRPr="008D27DE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EB7" w:rsidRPr="00242EB7" w:rsidRDefault="00242EB7" w:rsidP="00242E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 о библиотеке общеобразовательного учреждения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1. Настоящее  Примерное положение является основой для создания положения о библиотеке конкретного общеобразовательного учреждения и распространяется на библиотеки следующих общеобразовательных учреждений: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начальная общеобразовательная школа, основная общеобразовательная школа, средняя общеобразовательная школа, средняя общеобразовательная школа с углубленным изучением отдельных предметов, гимназия, лицей, школа-сад, школа-интернат, вечерняя (сменная),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кадетская, специальная (коррекционная).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2. Библиотека является структурным подразделением общеобразовательного учреждения,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3. Деятельность библиотеки общеобразовательного учреждения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5.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утвержденном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директором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6.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библиотекой, утвержденными руководителем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8. 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9.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II. Основные задачи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10. Основными задачами библиотеки  являются: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proofErr w:type="gramEnd"/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III. Основные функции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11. Для реализации основных задач библиотека: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формирует фонд библиотечно-информационных ресурсов общеобразовательного учреждения: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пополняет фонд информационными ресурсами сети Интернет, базами и банками данных других учреждений и организаций;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осуществляет размещение, организацию и сохранность документов;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создает информационную продукцию: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осуществляет аналитико-синтетическую переработку информации;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 общеобразовательного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разрабатывает рекомендательные библиографические пособия (списки, обзоры, указатели и т.п.);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обеспечивает информирование пользователей об информационной продукции;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руководит воспитательной работой с книгой в группах продленного дня, в классах компенсирующего обучения, в коррекционных классах (при их наличии);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осуществляет дифференцированное библиотечно-информационное обслуживание педагогических работников: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содействует профессиональной компетенции, повышению квалификации, проведению аттестации;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поддерживает деятельность педагогических работников в области создания информационных продуктов (документов, баз данных, Web-страниц и т.п.);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удовлетворяет запросы пользователей и информирует о новых поступлениях в библиотеку;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консультирует по вопросам организации семейного чтения, знакомит с информацией по воспитанию детей;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• консультирует по вопросам учебных изданий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IV. Организация деятельности библиотеки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12. Наличие укомплектованной библиотеки в общеобразовательном учреждении обязательно, в том числе в малокомплектном учреждении и учреждении, расположенном в сельской местности. Частичная централизация библиотечно-библиографических процессов в межшкольных библиотечных объединениях проводится по приказу органов управления образованием.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13. Структура библиотеки, помимо традиционных отделов (абонемент, читальный зал), может включать отделы учебников, информационно-библиографической работы, фонд и специализированный зал работы с мультимедийными и сетевыми документами, видеостудию,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мини-издательский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комплекс, множительную технику и др.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14.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15. Библиотека вправе предоставлять платные библиотечно-информационные услуги,  перечень которых определяется   уставом общеобразовательного учреждения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16.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</w:t>
      </w: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17. 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гарантированным финансированием комплектования библиотечно-информационных ресурсов (в смете учреждения выводится отдельно);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ремонтом и сервисным обслуживанием техники и оборудования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библиотечной техникой и канцелярскими принадлежностями.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18. Общеобразовательное учреждение создает условия для сохранности аппаратуры, оборудования и имущества библиотеки.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19.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20. 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• двух часов рабочего времени ежедневно на выполнение </w:t>
      </w:r>
      <w:proofErr w:type="spellStart"/>
      <w:r w:rsidRPr="00242EB7">
        <w:rPr>
          <w:rFonts w:ascii="Times New Roman" w:eastAsia="Times New Roman" w:hAnsi="Times New Roman" w:cs="Times New Roman"/>
          <w:sz w:val="24"/>
          <w:szCs w:val="24"/>
        </w:rPr>
        <w:t>внутрибиблиотечной</w:t>
      </w:r>
      <w:proofErr w:type="spell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работы;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одного раза в месяц - санитарного дня, в который обслуживание пользователей не производится;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• не менее одного раза в месяц - методического дня.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21.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V. Управление. Штаты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22. Управление библиотекой осуществляется в соответствии с законодательством Российской Федерации, субъектов Российской Федерации и уставом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23. Общее руководство деятельностью библиотеки осуществляет руководитель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24. Руководство библиотекой осуществляет заведующий библиотекой (библиотекарь),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25. Заведующий библиотекой (библиотекарь) назначается руководителем общеобразовательного учреждения,  может  являться членом педагогического коллектива и   входить в состав педагогического совета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26. Методическое сопровождение деятельности библиотеки  обеспечивает специалист (методист) по учебным фондам 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27. Заведующий библиотекой (библиотекарь) разрабатывает и представляет руководителю общеобразовательного учреждения на утверждение следующие документы: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положение о библиотеке, правила пользования библиотекой;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б) структуру и штатное расписание библиотеки, которые разрабатываются на основе объемов работ, определенных положением о конкретной библиотеке общеобразовательного учреждения с использованием «Межотраслевых норм времени на процессы, выполняемые в библиотеках» (Постановление Министерства труда и социального развития Российской Федерации от 3 февраля 1997 г. № 6);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положение о платных услугах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планово-отчетную документацию;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технологическую документацию.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28. Порядок комплектования штата библиотеки общеобразовательного учреждения регламентируется его уставом.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29. В целях обеспечения дифференцированной работы библиотеки могут вводиться должности: заведующий отделом (сектором), главный библиотекарь, главный библиограф, библиограф, </w:t>
      </w:r>
      <w:proofErr w:type="spellStart"/>
      <w:r w:rsidRPr="00242EB7">
        <w:rPr>
          <w:rFonts w:ascii="Times New Roman" w:eastAsia="Times New Roman" w:hAnsi="Times New Roman" w:cs="Times New Roman"/>
          <w:sz w:val="24"/>
          <w:szCs w:val="24"/>
        </w:rPr>
        <w:t>медиаспециалист</w:t>
      </w:r>
      <w:proofErr w:type="spellEnd"/>
      <w:r w:rsidRPr="00242E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30.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31.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32.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VI. Права и обязанности библиотеки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33. Работники библиотек имеют право: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определять источники комплектования информационных ресурсов;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изымать и реализовывать документы из фондов в соответствии с инструкцией по учету библиотечного фонда;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е) вносить предложения руководителю общеобразовательного учреждения 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ж) участвовать в управлении общеобразовательным учреждением в порядке, определяемом уставом этого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з) иметь ежегодный отпуск  28 календарных дней 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34. Работники библиотек обязаны: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обеспечить пользователям возможность работы с информационными ресурсами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информировать пользователей о видах предоставляемых библиотекой услуг;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обеспечить научную организацию фондов и каталогов;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формировать фонды в соответствии с утвержденными 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совершенствовать информационно-библиографическое и библиотечное обслуживание пользователей;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е) обеспечивать сохранность использования носителей информации, их систематизацию, размещение и хранение;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ж) обеспечивать режим работы в соответствии с потребностями пользователей и работой общеобразовательного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з) отчитываться в установленном порядке перед руководителем общеобразовательного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и) повышать квалификацию.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b/>
          <w:bCs/>
          <w:sz w:val="24"/>
          <w:szCs w:val="24"/>
        </w:rPr>
        <w:t>VII. Права и обязанности пользователей библиотеки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35. Пользователи библиотеки имеют право: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пользоваться справочно-библиографическим аппаратом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получать консультационную помощь в поиске и выборе источников информации;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продлевать срок пользования документами;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е) получать  тематические,  фактографические,  уточняющие  и  библиографические справки на основе фонда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з) участвовать в мероприятиях, проводимых библиотекой;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и) пользоваться платными услугами, предоставляемыми библиотекой,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к) обращаться для разрешения конфликтной ситуации к руководителю общеобразовательного учреждения.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36. Пользователи библиотеки обязаны: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соблюдать правила пользования библиотекой;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пользоваться ценными и справочными документами только в помещении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убедиться при получении документов 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е) расписываться в читательском формуляре за каждый полученный документ (исключение: </w:t>
      </w:r>
      <w:proofErr w:type="gramStart"/>
      <w:r w:rsidRPr="00242EB7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 w:rsidRPr="00242EB7">
        <w:rPr>
          <w:rFonts w:ascii="Times New Roman" w:eastAsia="Times New Roman" w:hAnsi="Times New Roman" w:cs="Times New Roman"/>
          <w:sz w:val="24"/>
          <w:szCs w:val="24"/>
        </w:rPr>
        <w:t xml:space="preserve"> 1-4 классов);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ж) возвращать документы в библиотеку в установленные сроки;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lastRenderedPageBreak/>
        <w:t>и) полностью рассчитаться с библиотекой по истечении срока обучения или работы в общеобразовательном учреждении.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37. Порядок пользования библиотекой: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- по паспорту;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перерегистрация пользователей библиотеки производится ежегодно;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документом, подтверждающим право пользования библиотекой, является читательский формуляр;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38. Порядок пользования абонементом: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пользователи имеют право получить на дом из многотомных изданий не более двух документов одновременно;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максимальные сроки пользования документами: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- учебники, учебные пособия - учебный год;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- научно-популярная, познавательная, художественная литература - 1 месяц;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- периодические издания, издания повышенного спроса - 15 дней;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39. Порядок пользования читальным залом: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документы, предназначенные для работы в читальном зале, на дом не выдаются;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40. Порядок работы с компьютером, расположенным в  библиотеке: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а) работа с компьютером  участников образовательного процесса производится по графику, утвержденному руководителем учреждения и в присутствии сотрудника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б) разрешается работа за одним персональным компьютером не более двух человек одновременно;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в) 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г)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sz w:val="24"/>
          <w:szCs w:val="24"/>
        </w:rPr>
        <w:t>д) работа с компьютером производится согласно утвержденным санитарно-гигиеническим требованиям.</w:t>
      </w: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2EB7" w:rsidRPr="00242EB7" w:rsidRDefault="00242EB7" w:rsidP="00242E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242EB7">
        <w:rPr>
          <w:rFonts w:ascii="Times New Roman" w:eastAsia="Times New Roman" w:hAnsi="Times New Roman" w:cs="Times New Roman"/>
          <w:vanish/>
          <w:sz w:val="24"/>
          <w:szCs w:val="24"/>
        </w:rPr>
        <w:t>Пожалуйста, подождите</w:t>
      </w:r>
    </w:p>
    <w:sectPr w:rsidR="00242EB7" w:rsidRPr="00242EB7" w:rsidSect="00242E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EB7"/>
    <w:rsid w:val="0000236C"/>
    <w:rsid w:val="000D28F1"/>
    <w:rsid w:val="00213339"/>
    <w:rsid w:val="00242EB7"/>
    <w:rsid w:val="003F0A42"/>
    <w:rsid w:val="0046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EB7"/>
    <w:rPr>
      <w:color w:val="0000FF"/>
      <w:u w:val="single"/>
    </w:rPr>
  </w:style>
  <w:style w:type="character" w:customStyle="1" w:styleId="b-headerbuttons">
    <w:name w:val="b-header__buttons"/>
    <w:basedOn w:val="a0"/>
    <w:rsid w:val="00242EB7"/>
  </w:style>
  <w:style w:type="character" w:customStyle="1" w:styleId="b-buttoninner">
    <w:name w:val="b-button__inner"/>
    <w:basedOn w:val="a0"/>
    <w:rsid w:val="00242EB7"/>
  </w:style>
  <w:style w:type="character" w:customStyle="1" w:styleId="b-buttontext">
    <w:name w:val="b-button__text"/>
    <w:basedOn w:val="a0"/>
    <w:rsid w:val="00242EB7"/>
  </w:style>
  <w:style w:type="character" w:customStyle="1" w:styleId="b-headertitle">
    <w:name w:val="b-header__title"/>
    <w:basedOn w:val="a0"/>
    <w:rsid w:val="00242EB7"/>
  </w:style>
  <w:style w:type="paragraph" w:customStyle="1" w:styleId="western">
    <w:name w:val="western"/>
    <w:basedOn w:val="a"/>
    <w:rsid w:val="0024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4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2E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2E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2E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2EB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242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2EB7"/>
    <w:rPr>
      <w:color w:val="0000FF"/>
      <w:u w:val="single"/>
    </w:rPr>
  </w:style>
  <w:style w:type="character" w:customStyle="1" w:styleId="b-headerbuttons">
    <w:name w:val="b-header__buttons"/>
    <w:basedOn w:val="a0"/>
    <w:rsid w:val="00242EB7"/>
  </w:style>
  <w:style w:type="character" w:customStyle="1" w:styleId="b-buttoninner">
    <w:name w:val="b-button__inner"/>
    <w:basedOn w:val="a0"/>
    <w:rsid w:val="00242EB7"/>
  </w:style>
  <w:style w:type="character" w:customStyle="1" w:styleId="b-buttontext">
    <w:name w:val="b-button__text"/>
    <w:basedOn w:val="a0"/>
    <w:rsid w:val="00242EB7"/>
  </w:style>
  <w:style w:type="character" w:customStyle="1" w:styleId="b-headertitle">
    <w:name w:val="b-header__title"/>
    <w:basedOn w:val="a0"/>
    <w:rsid w:val="00242EB7"/>
  </w:style>
  <w:style w:type="paragraph" w:customStyle="1" w:styleId="western">
    <w:name w:val="western"/>
    <w:basedOn w:val="a"/>
    <w:rsid w:val="0024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42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2E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42E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42E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42EB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24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3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9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8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17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0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911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viewer.yandex.ru/print.xml?uid=42019125&amp;sk=9c693185f7aa48d07ea7c8d5ee3aaef3&amp;id=k4x-1ax7bwrfcoxvurqnrol51yigmbjuorgv6rb8l14vkgi0spy3thl4wf561xrgjlgcqmv3kxip4joky902ab62y1lhu7j2ure4g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cp:lastPrinted>2015-05-12T17:18:00Z</cp:lastPrinted>
  <dcterms:created xsi:type="dcterms:W3CDTF">2015-07-14T14:29:00Z</dcterms:created>
  <dcterms:modified xsi:type="dcterms:W3CDTF">2015-07-14T14:29:00Z</dcterms:modified>
</cp:coreProperties>
</file>