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AB" w:rsidRPr="00DA1CA7" w:rsidRDefault="00A610AB" w:rsidP="00A610AB">
      <w:pPr>
        <w:pStyle w:val="p1"/>
        <w:rPr>
          <w:b/>
        </w:rPr>
      </w:pPr>
      <w:r w:rsidRPr="00DA1CA7">
        <w:rPr>
          <w:b/>
        </w:rPr>
        <w:t>Обсуждены и утверждены                                                                     УТВЕРЖДАЮ</w:t>
      </w:r>
      <w:r w:rsidRPr="00DA1CA7">
        <w:rPr>
          <w:b/>
        </w:rPr>
        <w:br/>
        <w:t>на общем собрании работников                                                                Директор школы</w:t>
      </w:r>
      <w:r w:rsidRPr="00DA1CA7">
        <w:rPr>
          <w:b/>
        </w:rPr>
        <w:br/>
        <w:t xml:space="preserve">школы   </w:t>
      </w:r>
      <w:r>
        <w:rPr>
          <w:b/>
        </w:rPr>
        <w:t>от 23.04.2015</w:t>
      </w:r>
      <w:r w:rsidRPr="00DA1CA7">
        <w:rPr>
          <w:b/>
        </w:rPr>
        <w:t xml:space="preserve"> года                                    </w:t>
      </w:r>
      <w:r>
        <w:rPr>
          <w:b/>
        </w:rPr>
        <w:t xml:space="preserve">                         </w:t>
      </w:r>
      <w:r w:rsidRPr="00DA1CA7">
        <w:rPr>
          <w:b/>
        </w:rPr>
        <w:t xml:space="preserve">________/Ф.М.Мукова/ </w:t>
      </w:r>
    </w:p>
    <w:p w:rsidR="00A610AB" w:rsidRPr="00A610AB" w:rsidRDefault="00A610AB" w:rsidP="00A610AB">
      <w:pPr>
        <w:pStyle w:val="p2"/>
        <w:rPr>
          <w:b/>
        </w:rPr>
      </w:pPr>
      <w:r w:rsidRPr="00DA1CA7">
        <w:rPr>
          <w:b/>
        </w:rPr>
        <w:t xml:space="preserve">                                                                                                          </w:t>
      </w:r>
      <w:r w:rsidRPr="00DA1CA7">
        <w:rPr>
          <w:rStyle w:val="s1"/>
          <w:b/>
        </w:rPr>
        <w:t>Приказ №</w:t>
      </w:r>
      <w:r>
        <w:rPr>
          <w:rStyle w:val="s1"/>
          <w:b/>
        </w:rPr>
        <w:t xml:space="preserve"> 56 от 23.04.2015</w:t>
      </w:r>
      <w:bookmarkStart w:id="0" w:name="_GoBack"/>
      <w:bookmarkEnd w:id="0"/>
    </w:p>
    <w:p w:rsidR="00A610AB" w:rsidRPr="00DA1CA7" w:rsidRDefault="00A610AB" w:rsidP="00A6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610AB" w:rsidRPr="00DA1CA7" w:rsidRDefault="00A610AB" w:rsidP="00A6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а.Кара-Паго.»</w:t>
      </w:r>
    </w:p>
    <w:p w:rsidR="00A610AB" w:rsidRPr="00DA1CA7" w:rsidRDefault="00A610AB" w:rsidP="00A6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Положение о рабочей программе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 законом Российской Федерации «Об образовании», Типовым положением об общеобразовательном учреждении, Концепцией модернизации российского образования на период до 2010 года, Уставом образовательного учреждения и регламентирует порядок разработки и реализации рабочих программ педагогов.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1.2. Рабочая программа (далее — Программа) — нормативный документ, определяющий объем, порядок, содержание изучения и преподавания учебной дисциплины (элективного курса, факультатива, курса дополнительного образования), основывающийся на федеральном государственном образовательном стандарте, примерной или авторской программе по учебному предмету (образовательному компоненту).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1.3. Цель рабочей программы — создание условий для планирования, организации и управления образовательным процессом по определенной учебной дисциплине (образовательному компоненту).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Задачи программы: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дать представление о практической реализации компонентов государственного образовательного стандарта при изучении конкретного предмета (курса);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1.4. Функции рабочей программы: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нормативная, то есть является документом, обязательным для выполнения в полном объеме;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целеполагания, то есть определяет ценности и цели, ради достижения которых она введена в тот или иной образовательный предмет;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 Технология разработки рабочей программы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2.1. Рабочая программа составляется учителем-предметником, педагогом дополнительного образования по определенному учебному предмету или курсу (элективному, факультативному, курсу дополнительного образования) на учебный год или ступень обучения.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2.2.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(образовательного компонента).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2.3. Допускается разработка Программы коллективом педагогов одного предметного методического объединения. Данное решение должно быть принято коллегиально и утверждено приказом директора образовательного учреждения.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2.4. Рабочая программа должна быть рассчитана на те часы, которые будут фактически проведены. В календарно-тематическом планировании предусматриваются резервные часы, которые в связи с отсутствием возможности замены предметов в период командировок и временной нетрудоспособности педагогов могут быть не использованы.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 Структура рабочей программы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3.1. 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1.​ Титульный лист (название программы).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2.​ Пояснительная записка.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3.​ Содержание тем учебного курса.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4.​ Учебно-тематический план.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5.​ Требования к уровню подготовки учащихся, обучающихся по данной программе.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6.​ Перечень учебно-методического обеспечения (список литературы).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7.​ Приложение (календарно-тематическое планирование).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3.2. Титульный лист — структурный элемент программы, представляющий сведения о названии программы, которое должно отражать ее содержание, место в образовательном процессе, адресность.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 xml:space="preserve">3.3. Пояснительная записка — структурный элемент программы, поясняющий актуальность изучения данного курса, его задачи и специфику, а также методы и формы решения поставленных задач (практическое задания, самостоятельная работа, тренинги и т.д.), рекомендации по их проведению. Для составительских программ должны быть </w:t>
      </w:r>
      <w:r w:rsidRPr="00534019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указаны выходные данные материалов (программ, учебных пособий и т.д.) которые были использованы при составлении программы. В пояснительной записке должны быть обоснованы предлагаемые содержание и объем курса, должно быть указано количество часов, отводимых на изучение данного курса согласно учебно-тематическому плану, формы контроля и возможные варианты его проведения. Количество и характер контрольных мероприятий по оценке качества подготовки учащихся должны быть четко обоснованы.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3.4. Содержание тем учебного курса — структурный элемент программы, включающий толкование каждого раздела, блока, модуля согласно последовательности в календарно-тематическом планировании. Формирование содержания учебного курса осуществляется на основе принципов: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единства содержания обучения на разных его уровнях;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отражения в содержании обучения задач развития личности;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научности и практической значимости содержания обучения;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доступности обучения;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соблюдения преемственности.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Содержание рабочей программы: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название темы, блока, раздела;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необходимое количество часов для ее изучения;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содержание учебной темы: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практические и лабораторные работы, творческие и практические задания, экскурсии и другие формы занятий, используемые при обучении;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требования к знаниям и умениям обучающихся;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формы контроля; возможные виды самостоятельной работы учащихся.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3.5. Учебно-тематический план — структурный элемент программы, содержащий наименование темы, общее количество часов (в том числе на теоретические и практические занятия, повторение, по необходимости — резервное время). Составляется в виде таблицы. Формы контроля определяются особенностями класса, в котором преподается данный предмет, спецификой учебного курса; особенностями методик и технологий, используемых в процессе обучения. Также в учебно-тематический план могут быть включены экскурсии, конференции и другие формы проведения занятий.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3.6. Требования к уровню подготовки выпускников, обучающихся по данной программе, — структурный элемент программы, определяющий основные знания, умения в навыки, которыми должны овладеть учащиеся в процессе изучения данного курса.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lastRenderedPageBreak/>
        <w:t>3.7. Перечень учебно-методического обеспечения — структурный элемент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программы, который определяет необходимые для реализации данного курса методические и учебные пособия, оборудование и приборы, дидактический материал.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3.8. Календарно-тематическое планирование — структурный элемент программы с указанием количества часов образовательного компонента в неделю и учебный год. Оформляется в виде таблицы, содержащий в себе графы: номер урока, тема урока, дата проведения, коррекция (примечание).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 Оформление рабочей программы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4.1. Титульный лист считается первым, но не нумеруется, как и листы приложения. На титульном листе указывается: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название Программы (предмет, курс);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адресность (класс или ступень обучения);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сведения об авторе (ФИО, должность, квалификационная категория или разряд);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год составления Программы.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4.2. Список литературы строится в произвольном порядке, с указанием названия издательства, года выпуска, количества страниц документа (книги), если он полностью изучен. Допускается оформление списка литературы по основным разделам изучаемого предмета (курса).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5. Утверждение рабочей программы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5.1. Рабочая программа утверждается ежегодно в начале учебного года (до 15 сентября текущего года) приказом директора образовательного учреждения.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5.2. Утверждение Программы предполагает следующие процедуры: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34019">
        <w:rPr>
          <w:rFonts w:ascii="Times New Roman" w:eastAsia="Times New Roman" w:hAnsi="Times New Roman" w:cs="Times New Roman"/>
          <w:sz w:val="24"/>
          <w:szCs w:val="24"/>
        </w:rPr>
        <w:t>​ обсуждение Программы на заседании педагогического совета;</w:t>
      </w:r>
    </w:p>
    <w:p w:rsidR="00A610AB" w:rsidRPr="00534019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5.3.При несоответствии Программы установленным данным Положением требованиям руководитель образовательного учреждения накладывает резолюцию о необходимости доработки с указанием конкретного срока исполнения.</w:t>
      </w:r>
    </w:p>
    <w:p w:rsidR="00A610AB" w:rsidRDefault="00A610AB" w:rsidP="00A6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sz w:val="24"/>
          <w:szCs w:val="24"/>
        </w:rPr>
        <w:t>5.4. Все изменения, дополнения, вносимые педагогом в Программу в течение учебного года, должны быть согласованы с администрацией школы.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6F99" w:rsidRDefault="00486F99"/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AB"/>
    <w:rsid w:val="00486F99"/>
    <w:rsid w:val="00A6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610AB"/>
  </w:style>
  <w:style w:type="paragraph" w:customStyle="1" w:styleId="p4">
    <w:name w:val="p4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610AB"/>
  </w:style>
  <w:style w:type="paragraph" w:customStyle="1" w:styleId="p5">
    <w:name w:val="p5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610AB"/>
  </w:style>
  <w:style w:type="character" w:customStyle="1" w:styleId="s4">
    <w:name w:val="s4"/>
    <w:basedOn w:val="a0"/>
    <w:rsid w:val="00A610AB"/>
  </w:style>
  <w:style w:type="paragraph" w:customStyle="1" w:styleId="p6">
    <w:name w:val="p6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610AB"/>
  </w:style>
  <w:style w:type="paragraph" w:customStyle="1" w:styleId="p4">
    <w:name w:val="p4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610AB"/>
  </w:style>
  <w:style w:type="paragraph" w:customStyle="1" w:styleId="p5">
    <w:name w:val="p5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610AB"/>
  </w:style>
  <w:style w:type="character" w:customStyle="1" w:styleId="s4">
    <w:name w:val="s4"/>
    <w:basedOn w:val="a0"/>
    <w:rsid w:val="00A610AB"/>
  </w:style>
  <w:style w:type="paragraph" w:customStyle="1" w:styleId="p6">
    <w:name w:val="p6"/>
    <w:basedOn w:val="a"/>
    <w:rsid w:val="00A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2015-07-14T15:52:00Z</dcterms:created>
  <dcterms:modified xsi:type="dcterms:W3CDTF">2015-07-14T15:54:00Z</dcterms:modified>
</cp:coreProperties>
</file>