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20" w:rsidRPr="00DA1CA7" w:rsidRDefault="00A55520" w:rsidP="00A55520">
      <w:pPr>
        <w:pStyle w:val="p1"/>
        <w:rPr>
          <w:b/>
        </w:rPr>
      </w:pPr>
      <w:r w:rsidRPr="00DA1CA7">
        <w:rPr>
          <w:b/>
        </w:rPr>
        <w:t>Обсуждены и утверждены                                                                     УТВЕРЖДАЮ</w:t>
      </w:r>
      <w:r w:rsidRPr="00DA1CA7">
        <w:rPr>
          <w:b/>
        </w:rPr>
        <w:br/>
        <w:t>на общем собрании работников                                                                Директор школы</w:t>
      </w:r>
      <w:r w:rsidRPr="00DA1CA7">
        <w:rPr>
          <w:b/>
        </w:rPr>
        <w:br/>
      </w:r>
      <w:proofErr w:type="spellStart"/>
      <w:proofErr w:type="gramStart"/>
      <w:r w:rsidRPr="00DA1CA7">
        <w:rPr>
          <w:b/>
        </w:rPr>
        <w:t>школы</w:t>
      </w:r>
      <w:proofErr w:type="spellEnd"/>
      <w:proofErr w:type="gramEnd"/>
      <w:r w:rsidRPr="00DA1CA7">
        <w:rPr>
          <w:b/>
        </w:rPr>
        <w:t xml:space="preserve">   </w:t>
      </w:r>
      <w:r>
        <w:rPr>
          <w:b/>
        </w:rPr>
        <w:t>от 23.04.2015</w:t>
      </w:r>
      <w:r w:rsidRPr="00DA1CA7">
        <w:rPr>
          <w:b/>
        </w:rPr>
        <w:t xml:space="preserve"> года                                    </w:t>
      </w:r>
      <w:r>
        <w:rPr>
          <w:b/>
        </w:rPr>
        <w:t xml:space="preserve">                         </w:t>
      </w:r>
      <w:r w:rsidRPr="00DA1CA7">
        <w:rPr>
          <w:b/>
        </w:rPr>
        <w:t>________/</w:t>
      </w:r>
      <w:proofErr w:type="spellStart"/>
      <w:r w:rsidRPr="00DA1CA7">
        <w:rPr>
          <w:b/>
        </w:rPr>
        <w:t>Ф.М.Мукова</w:t>
      </w:r>
      <w:proofErr w:type="spellEnd"/>
      <w:r w:rsidRPr="00DA1CA7">
        <w:rPr>
          <w:b/>
        </w:rPr>
        <w:t xml:space="preserve">/ </w:t>
      </w:r>
    </w:p>
    <w:p w:rsidR="00A55520" w:rsidRPr="001711E5" w:rsidRDefault="00A55520" w:rsidP="00A55520">
      <w:pPr>
        <w:pStyle w:val="p2"/>
        <w:rPr>
          <w:b/>
        </w:rPr>
      </w:pPr>
      <w:r w:rsidRPr="00DA1CA7">
        <w:rPr>
          <w:b/>
        </w:rPr>
        <w:t xml:space="preserve">                                                                                                          </w:t>
      </w:r>
      <w:r w:rsidRPr="00DA1CA7">
        <w:rPr>
          <w:rStyle w:val="s1"/>
          <w:b/>
        </w:rPr>
        <w:t>Приказ №</w:t>
      </w:r>
      <w:r>
        <w:rPr>
          <w:rStyle w:val="s1"/>
          <w:b/>
        </w:rPr>
        <w:t xml:space="preserve"> 56 от 23.04.2015</w:t>
      </w:r>
      <w:r w:rsidRPr="00DA1CA7">
        <w:rPr>
          <w:rStyle w:val="s1"/>
          <w:b/>
        </w:rPr>
        <w:t>г</w:t>
      </w:r>
    </w:p>
    <w:p w:rsidR="00A55520" w:rsidRPr="00DA1CA7" w:rsidRDefault="00A55520" w:rsidP="00A55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A55520" w:rsidRPr="00DA1CA7" w:rsidRDefault="00A55520" w:rsidP="00A55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об официальном сайте школы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в информационно-телекоммуникационной сети «Интернет» и обновлении информации</w:t>
      </w:r>
    </w:p>
    <w:p w:rsidR="00A55520" w:rsidRPr="00DA1CA7" w:rsidRDefault="00A55520" w:rsidP="00A55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казенного общеобразовательного учреждения</w:t>
      </w:r>
    </w:p>
    <w:p w:rsidR="00A55520" w:rsidRPr="00DA1CA7" w:rsidRDefault="00A55520" w:rsidP="00A55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--Паго.»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1.​ Общие положения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1.1.​ Настоящее Положение разработано в целях определения требований к организации и поддержке функционирования официального школьного сайта и определяет понятия, цели, требования, примерную структуру сайта муниципального казенного общеобразовательного учреждения «Средняя общеобразовательная школа </w:t>
      </w:r>
      <w:proofErr w:type="spellStart"/>
      <w:r w:rsidRPr="000303E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-Паго</w:t>
      </w:r>
      <w:r w:rsidRPr="000303EB">
        <w:rPr>
          <w:rFonts w:ascii="Times New Roman" w:eastAsia="Times New Roman" w:hAnsi="Times New Roman" w:cs="Times New Roman"/>
          <w:sz w:val="24"/>
          <w:szCs w:val="24"/>
        </w:rPr>
        <w:t>.» (далее – Школа). Положение разработано в соответствии со следующими документами: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Федеральным законом от 29.12.2012г. № 273-ФЗ "Об образовании в Российской Федерации";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10 июля 2013г. №582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- Письмом Министерства образования и науки Российской Федерации и Департамента государственной политики в сфере воспитания детей и молодежи от 22 июля 2013 г. № 09-889 «О размещении на официальном сайте образовательной организации информации»;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уставом Школы.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1.2. Школьный сайт создается с целью продвижения информационных и коммуникационных технологий в практику работы Школы, как инструмента сетевого взаимодействия всех участников образовательного процесса.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1.3. Школьный сайт является одним из инструментов обеспечения учебной и </w:t>
      </w:r>
      <w:proofErr w:type="spellStart"/>
      <w:r w:rsidRPr="000303EB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Школы и является публичным органом информации, доступ к которому открыт всем желающим.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1.4. Директор Школы назначает администратора школьного сайта, который несет ответственность за своевременное размещение предоставляемой сотрудниками школы информации, удаление и обновление устаревшей информации.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1.5. Положение принимается педагогическим советом, имеющим право вносить в него изменения и дополнения, и утверждается приказом директора Школы.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2. Цели и задачи школьного сайта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2.1. Цели: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развитие единого образовательного информационного пространства, поддержка процесса информатизации в Школе, в регионе, представление Школы в Интернет - сообществе.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2.2. Задачи: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позитивного имиджа Школы через информирование о достижениях обучающихся и педагогического коллектива, об особенностях школы, истории ее развития, о реализуемых образовательных программах и проектах;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систематическое информирование участников образовательного процесса о деятельности Школы;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обмена педагогическим опытом и стимулирование творческой активности педагогов и учащихся;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сетевого взаимодействия всех участников образовательного процесса: педагогов, учащихся, родителей, выпускников, общественных организаций и заинтересованных лиц;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сетевого взаимодействия Школы с другими учреждениями.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3. Информационный ресурс сайта и обновление информации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3.1. Информационный ресурс школьного сайта формируется в соответствии с деятельностью всех структурных подразделений Школы, ее педагогических работников, учащихся, родителей, деловых партнеров и прочих заинтересованных лиц.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3.2. Информационный ресурс школьного сайта является открытым и общедоступным и отражает следующие направления: новости, информация о школе и выпускниках, методическая копилка, нормативная база, фотоальбомы, информация для родителей и учащихся, форум, каталог сайтов и др.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3.3. Школа размещает на своем официальном сайте в сети Интернет и обновляет следующую информацию: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а) сведения: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дате создания Школы, об учредителе Школы, о месте нахождения Школы, режиме, графике работы, контактных телефонах и об адресе электронной почты;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структуре и об органах управления Школы, в том числе: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об уровне образования;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формах обучения;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нормативном сроке обучения;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сроке действия государственной аккредитации образовательной программы;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об описании образовательной программы с приложением ее копии;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 учебном плане с приложением его копии;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об аннотации к рабочим программам дисциплин с приложением их копий;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методических и об иных документах, разработанных администрацией и педагогами Школы для обеспечения образовательного процесса;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языках, на которых осуществляется образование (обучение);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федеральных государственных образовательных стандартах и об образовательных стандартах с приложением их копий (при наличии);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руководителе Школы, его заместителях, в том числе фамилия, имя, отчество директора, его заместителей, контактные телефоны, адрес электронной почты;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персональном составе педагогических работников с указанием уровня образования, квалификации и опыта работы (фамилия, имя, отчество, занимаемая должность, преподаваемые дисциплины, ученая степень (при наличии), ученое звание (при наличии), наименование направления подготовки или специальности, данные о повышении квалификации и профессиональной переподготовке (при наличии), общий стаж работы, стаж работы по специальности);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учащихся,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учащихся;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поступлении финансовых и материальных средств и об их расходовании по итогам финансового года;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 трудоустройстве выпускников;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отчет о результатах </w:t>
      </w:r>
      <w:proofErr w:type="spellStart"/>
      <w:r w:rsidRPr="000303EB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по каждой образовательной программе;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предписания органов, осуществляющих государственный контроль (надзор) в сфере образования, отчеты об исполнении таких предписаний;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образовательной программы;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иная информация, отражающая деятельность Школы: планируемые и проведенные акции и мероприятия, результаты олимпиад и конкурсов и т.п., предоставляемая участниками образовательного процесса.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копии: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устава Школы;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лицензии на осуществление образовательной деятельности (с приложениями);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свидетельства о государственной аккредитации (с приложениями);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плана финансово-хозяйственной деятельности Школы, утвержденного в установленном законодательством Российской Федерации порядке, или бюджетной сметы Школы;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локальных нормативных актов, предусмотренных частью 2 статьи 30 Федерального закона «Об образовании в Российской Федерации», правил внутреннего распорядка учащихся, правил внутреннего трудового распорядка и коллективного договора;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3.4. Редактор сайта обновляет сведения, указанные выше не позднее 10 рабочих дней после их изменений.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3.5. Пользователю должна предоставляться наглядная информация о структуре школьного сайта, включающая в себя ссылки на следующие информационно–образовательные ресурсы: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официальный сайт Министерства образования и науки Российской Федерации - http://www.mon.gov.ru;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портал "Российское образование" - http://www.edu.ru;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информационная система "Единое окно доступа к образовательным ресурсам" http://window.edu.ru;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единая коллекция цифровых образовательных ресурсов - http://school-collection.edu.ru;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центр информационно-образовательных ресурсов - http://fcior.edu.ru.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Информация, указанная в п.3.3, размещается на сайте Школы в сети Интернет в текстовой и (или) табличной формах, а также в форме копий документов в соответствии с требованиями к структуре сайта и формату представления информации, установленными Федеральной службой по надзору в сфере образования и науки. </w:t>
      </w:r>
      <w:proofErr w:type="gramEnd"/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3.7. Приведенный перечень информации, размещенной на школьном сайте, является примерным и может быть расширен в соответствие с приоритетными задачами Школы.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3.8. При размещении информации на школьном сайте и ее обновлении обеспечивается соблюдение требований законодательства Российской Федерации о персональных данных в соответствии с разделом 4 данного положения.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3.9. Технологические и программные средства, которые используются для функционирования школьного сайта, должны обеспечивать: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доступ к размещенной на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</w:t>
      </w:r>
      <w:r w:rsidRPr="0003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программного обеспечения, предусматривающего взимание с пользователя информации платы; </w:t>
      </w:r>
      <w:proofErr w:type="gramEnd"/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возможность копирования информации на резервный носитель, обеспечивающий ее восстановление;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защиту от копирования авторских материалов.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3.10. Информация на школьном сайте размещается на русском языке.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3.11. Обновление школьного сайта проводится не реже двух раз в месяц.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3.12. К размещению на школьном сайте 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запрещены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- информационные материалы, порочащие честь, достоинство или деловую репутацию граждан или организаций;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информационные материалы, содержащие пропаганду насилия, секса, наркомании, экстремистских религиозных и политических идей;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- любые виды рекламы, целью которой является получение прибыли другими организациями и учреждениями;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 иные информационные материалы, запрещенные к опубликованию законодательством Российской Федерации.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3.13. В текстовой информации школьного сайта не должно быть грамматических и орфографических ошибок.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3.14. При нарушении п. 3.12 настоящего Положения лицо, разместившее информацию, может быть привлечено к административной либо уголовной ответственности 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законодательства.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4. Персональные данные, принципы и условия их обработки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4.1. При подготовке материалов для размещения в Интернет, администрация Школы и разработчики сайта обязаны обеспечивать исполнение требований Федерального закона от 27.07.2006 №152-ФЗ «О персональных данных» и других подзаконных актов.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4.2.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его законных представителей.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5. Организация информационного наполнения и сопровождения школьного сайта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Администрация Школы отвечает за содержательное наполнение школьного сайта и за его своевременное обновление.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5.2. Руководство обеспечением функционирования школьного сайта и его программно-технической поддержкой возлагается на администратора сайта.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5.3. Администратор сайта обеспечивает: изменение дизайна и структуры, размещение новой и удаление устаревшей информации, публикацию информации из баз данных, разработку новых </w:t>
      </w:r>
      <w:proofErr w:type="spellStart"/>
      <w:r w:rsidRPr="000303EB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-страниц, реализацию политики разграничения доступа и обеспечение безопасности информационных ресурсов.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5.4. Администратор сайта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5.5. Информация, готовая для размещения на школьном сайте, предоставляется в электронном виде администратору сайта, который оперативно обеспечивает ее размещение в соответствующем разделе школьного сайта.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5.6. Текущие изменения структуры школьного сайта осуществляются 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 за информатизацию образовательного процесса. Изменения, носящие концептуальный характер, согласовываются с директором Школы.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 xml:space="preserve">5.7.Структура школьного сайта является подвижной и определяется приоритетными задачами Школы. 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6. Финансирование, материально-техническое обеспечение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6.1. Работы по обеспечению функционирования школьного сайта производится за счет сре</w:t>
      </w:r>
      <w:proofErr w:type="gramStart"/>
      <w:r w:rsidRPr="000303EB">
        <w:rPr>
          <w:rFonts w:ascii="Times New Roman" w:eastAsia="Times New Roman" w:hAnsi="Times New Roman" w:cs="Times New Roman"/>
          <w:sz w:val="24"/>
          <w:szCs w:val="24"/>
        </w:rPr>
        <w:t>дств Шк</w:t>
      </w:r>
      <w:proofErr w:type="gramEnd"/>
      <w:r w:rsidRPr="000303EB">
        <w:rPr>
          <w:rFonts w:ascii="Times New Roman" w:eastAsia="Times New Roman" w:hAnsi="Times New Roman" w:cs="Times New Roman"/>
          <w:sz w:val="24"/>
          <w:szCs w:val="24"/>
        </w:rPr>
        <w:t>олы или за счет привлеченных средств.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7. Вступление в силу, внесение изменений и дополнений в настоящее положение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7.1. Положение вступает в силу с 01.09.2013 г.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7.2. Внесение поправок и изменений в Положение производится на заседании педагогического совета Школы.</w:t>
      </w:r>
    </w:p>
    <w:p w:rsidR="00A55520" w:rsidRPr="000303EB" w:rsidRDefault="00A55520" w:rsidP="00A55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EB">
        <w:rPr>
          <w:rFonts w:ascii="Times New Roman" w:eastAsia="Times New Roman" w:hAnsi="Times New Roman" w:cs="Times New Roman"/>
          <w:sz w:val="24"/>
          <w:szCs w:val="24"/>
        </w:rPr>
        <w:t>7.3. Положение действительно до принятия новой редакции.</w:t>
      </w:r>
    </w:p>
    <w:p w:rsidR="00A55520" w:rsidRDefault="00A55520" w:rsidP="00A55520">
      <w:pPr>
        <w:pStyle w:val="a3"/>
      </w:pPr>
    </w:p>
    <w:p w:rsidR="00A55520" w:rsidRPr="000303EB" w:rsidRDefault="00A55520" w:rsidP="00A55520">
      <w:pPr>
        <w:pStyle w:val="a3"/>
      </w:pPr>
    </w:p>
    <w:p w:rsidR="00A55520" w:rsidRPr="00534019" w:rsidRDefault="00A55520" w:rsidP="00A555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vanish/>
          <w:sz w:val="24"/>
          <w:szCs w:val="24"/>
        </w:rPr>
        <w:t>Пожалуйста, подождите</w:t>
      </w:r>
    </w:p>
    <w:p w:rsidR="00A55520" w:rsidRPr="00534019" w:rsidRDefault="00A55520" w:rsidP="00A555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34019">
        <w:rPr>
          <w:rFonts w:ascii="Times New Roman" w:eastAsia="Times New Roman" w:hAnsi="Times New Roman" w:cs="Times New Roman"/>
          <w:vanish/>
          <w:sz w:val="24"/>
          <w:szCs w:val="24"/>
        </w:rPr>
        <w:t>Пожалуйста, подождите</w:t>
      </w:r>
    </w:p>
    <w:p w:rsidR="00A55520" w:rsidRDefault="00A55520" w:rsidP="00A55520"/>
    <w:p w:rsidR="00486F99" w:rsidRDefault="00486F99">
      <w:bookmarkStart w:id="0" w:name="_GoBack"/>
      <w:bookmarkEnd w:id="0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20"/>
    <w:rsid w:val="00486F99"/>
    <w:rsid w:val="00A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55520"/>
  </w:style>
  <w:style w:type="paragraph" w:styleId="a3">
    <w:name w:val="No Spacing"/>
    <w:uiPriority w:val="1"/>
    <w:qFormat/>
    <w:rsid w:val="00A5552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5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55520"/>
  </w:style>
  <w:style w:type="paragraph" w:styleId="a3">
    <w:name w:val="No Spacing"/>
    <w:uiPriority w:val="1"/>
    <w:qFormat/>
    <w:rsid w:val="00A555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11073</Characters>
  <Application>Microsoft Office Word</Application>
  <DocSecurity>0</DocSecurity>
  <Lines>92</Lines>
  <Paragraphs>25</Paragraphs>
  <ScaleCrop>false</ScaleCrop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2015-07-14T15:55:00Z</dcterms:created>
  <dcterms:modified xsi:type="dcterms:W3CDTF">2015-07-14T15:55:00Z</dcterms:modified>
</cp:coreProperties>
</file>