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FD" w:rsidRPr="005C719B" w:rsidRDefault="00AF35FD" w:rsidP="00AF35FD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Утверждаю:</w:t>
      </w:r>
    </w:p>
    <w:p w:rsidR="00AF35FD" w:rsidRPr="005C719B" w:rsidRDefault="00AF35FD" w:rsidP="00AF35FD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МКОО «Центр образования</w:t>
      </w:r>
    </w:p>
    <w:p w:rsidR="00AF35FD" w:rsidRPr="005C719B" w:rsidRDefault="00AF35FD" w:rsidP="00AF35FD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им. В. Г. Ардзинба а. Кара-Паго»</w:t>
      </w:r>
    </w:p>
    <w:p w:rsidR="00AF35FD" w:rsidRPr="005C719B" w:rsidRDefault="00AF35FD" w:rsidP="00AF35FD">
      <w:pPr>
        <w:shd w:val="clear" w:color="auto" w:fill="FFFFFF" w:themeFill="background1"/>
        <w:spacing w:before="160" w:after="160" w:line="52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5C719B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                                                                           ________________Ф. М. </w:t>
      </w:r>
      <w:proofErr w:type="spellStart"/>
      <w:r w:rsidRPr="005C719B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Мукова</w:t>
      </w:r>
      <w:proofErr w:type="spellEnd"/>
    </w:p>
    <w:p w:rsidR="00AF35FD" w:rsidRDefault="00AF35FD" w:rsidP="00AF35FD">
      <w:pPr>
        <w:tabs>
          <w:tab w:val="left" w:pos="8931"/>
        </w:tabs>
        <w:jc w:val="right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8F18F0" w:rsidRDefault="006C7913" w:rsidP="000C2D4C">
      <w:pPr>
        <w:tabs>
          <w:tab w:val="left" w:pos="8931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5E457B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Инструкция</w:t>
      </w:r>
      <w:r w:rsidRPr="005E457B">
        <w:rPr>
          <w:rFonts w:ascii="Times New Roman" w:hAnsi="Times New Roman" w:cs="Times New Roman"/>
          <w:b/>
          <w:color w:val="000000" w:themeColor="text1"/>
          <w:sz w:val="32"/>
          <w:szCs w:val="28"/>
        </w:rPr>
        <w:br/>
        <w:t>о мерах пожа</w:t>
      </w:r>
      <w:r w:rsidR="008F18F0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рной безопасности </w:t>
      </w:r>
    </w:p>
    <w:p w:rsidR="006C7913" w:rsidRPr="008F18F0" w:rsidRDefault="008F18F0" w:rsidP="000C2D4C">
      <w:pPr>
        <w:tabs>
          <w:tab w:val="left" w:pos="8931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8F18F0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</w:t>
      </w:r>
      <w:r w:rsidRPr="008F18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МКОО «Центр образования им. В. Г. Ардзинба а. Кара - Паго»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 Общие положения.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1.1. Настоящая инструкция определяет основные требования пожарной безопасности к содержанию территории, зданий, сооружений и помещений дошкольного образовательного учреждения, нормы поведения сотрудников в целях обеспечения пожарной безопасности.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1.2. Инструкция о м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ерах пожарной безопасности в МКОО «Центр образования им. В. Г. Ардзинба а. Кара - Паго» (далее Организация)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согласно: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Постановлению Правительства РФ от 25 апреля 2012г №390 «О противопожарном режиме» с изменениями на 21 марта 2017г;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РФ от 22.07.2008г №123-ФЗ «Технический регламент о требованиях пожарной безопасности»;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Приказа МЧС РФ от 12.12. 2007г №645 в редакции от 22.06.2010г «Об утверждении норм пожарной безопасности «Обучение мерам пожарной безопасности работников организаций»;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 Федерального закона №69-ФЗ от 21.12.1994г «О пожарной безопасности» в редакции от 23 июня 2016 года.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1.3. Настоящая инструкция о м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ерах пожарной безопасности в Организации  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обязательной для исполнения всеми работниками, не зависимо от их образования, стажа работы, а так же для временных, командированных или прибыв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ших на обучение (практику) в Организацию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1.4. </w:t>
      </w:r>
      <w:r w:rsidR="00AF35FD">
        <w:rPr>
          <w:rFonts w:ascii="Times New Roman" w:hAnsi="Times New Roman" w:cs="Times New Roman"/>
          <w:color w:val="000000" w:themeColor="text1"/>
          <w:sz w:val="28"/>
          <w:szCs w:val="28"/>
        </w:rPr>
        <w:t>Обучение сотрудников дошкольной образовательной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мерам пожарной безопасности осуществляется путем проведения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противопожарного инструктажа и прохождения пожарно-технического минимума.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1.5. Все сотрудники детского сада должны под подпись ознакомиться с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общеобъектовой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инструкцией о м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ерах пожарной безопасности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знать свои обязанности и порядок действий при пожаре и эвакуации.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1.6. Порядок и сроки проведения противопожарного инструктажа и прохождения пожарно-технического минимума устанавливаются 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директором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 Обучение мерам противопожарной безопасности осуществляется в соответствии с нормативными документами по пожарной безопасности.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1.7. Вводный противо</w:t>
      </w:r>
      <w:r w:rsidR="00AF35FD">
        <w:rPr>
          <w:rFonts w:ascii="Times New Roman" w:hAnsi="Times New Roman" w:cs="Times New Roman"/>
          <w:color w:val="000000" w:themeColor="text1"/>
          <w:sz w:val="28"/>
          <w:szCs w:val="28"/>
        </w:rPr>
        <w:t>пожарный инструктаж в дошкольной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</w:t>
      </w:r>
      <w:r w:rsidR="00AF35FD">
        <w:rPr>
          <w:rFonts w:ascii="Times New Roman" w:hAnsi="Times New Roman" w:cs="Times New Roman"/>
          <w:color w:val="000000" w:themeColor="text1"/>
          <w:sz w:val="28"/>
          <w:szCs w:val="28"/>
        </w:rPr>
        <w:t>азовательной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заведующим детским садом или лицом, ответственным за пожарную безопасность, назн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аченным приказом директора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1.8. О проведении вводного, первичного, повторного, внепланового, целевого противопожарного инструктажей в обязательном порядке делается запись в журнале учета проведения инструктажей по противопожарной безопасности с обязательной подписью инструктируемого и инструктирующего.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1.9. Обучение пожарно-техни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ческому минимуму сотрудников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не связанных с взрывопожароопасным производством, проводится в течение месяца после приема их на работу, в дальнейшем не реже одного раза в три года после последнего обучения, а руководителей, специалистов и сотрудников организаций, связанных с взрывопожароопасным производством, один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 в год.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1.10. Здание Организации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началом каждого учебного года должны быть приняты комиссией администрации района с обязательным участием в ней инспектора Государственного пожарно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го надзора.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1.11. Сотрудники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виновные в нарушении (невыполнении, ненадлежащем выполнение) настоящей инструкции о мерах пожарной безопасности в детском саду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2. Характеристики детского сада и специфика пожарной опасности.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2.1. Производственные процессы не ведутся. Имеются помещения детских групп, подсобное помещение, служебные помещения, административны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е помещения. Использование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электрооборудования (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электроводонагревателей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теплового электрооборудования для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приготовления пищи).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2.2. Особо важным фактором в детском саду является пребывание детей дошкольного возраста.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 Ответственные за пожарную безопасность, эвакуаци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ю и оказание первой помощи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4. Допустимое (предельное) количество людей, которые могут одновременно находиться в детском саду.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4.1. В дошкольном образовательном учреждении единовременно может находиться не более ________ человек.</w:t>
      </w:r>
    </w:p>
    <w:p w:rsidR="000C2D4C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5. Обязанности лиц, ответственны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х за пожарную безопасность в Организацию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5.1. 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Организации обязан: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 обеспечить строгое выполнение инструкции о м</w:t>
      </w:r>
      <w:r w:rsidR="000C2D4C">
        <w:rPr>
          <w:rFonts w:ascii="Times New Roman" w:hAnsi="Times New Roman" w:cs="Times New Roman"/>
          <w:color w:val="000000" w:themeColor="text1"/>
          <w:sz w:val="28"/>
          <w:szCs w:val="28"/>
        </w:rPr>
        <w:t>ерах пожарной безопасности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а также: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требований противопожарной безопасности, выполнение предписаний, постановлений и иных законных требований должностных лиц пожарной охраны;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разработку и осуществлять меры по обеспечению противопожарной защиты в детском саду;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противопожарную пропаганду, а также обучать сотрудников и воспитанников</w:t>
      </w:r>
      <w:r w:rsidR="00AF3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дошкольной образовательной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мерам противопожарной защиты;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содержание в исправном состоянии систем и сре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дств пр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отивопожарной защиты, включая первичные средства пожаротушения, не допускать их применения не по их прямому назначению;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оказывать содействие пожарной охране во время ликвидации пожаров, установлении причин и условий их возникновения и развития, выявлять лиц, виновных в нарушении требований противопожарной безопасности, по вине которых возник пожар;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предоставлять в установленном порядке во время т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>ушения пожаров на территории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необходимые силы и средства, участвующие в выполнении мероприятий, направленных на ликвидацию пожаров, и привлеченных к тушению пожаров сил;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обеспечивать доступ должностным лицам пожарной охраны при осуществлении ими своих служебных обязан</w:t>
      </w:r>
      <w:r w:rsidR="00AF35FD">
        <w:rPr>
          <w:rFonts w:ascii="Times New Roman" w:hAnsi="Times New Roman" w:cs="Times New Roman"/>
          <w:color w:val="000000" w:themeColor="text1"/>
          <w:sz w:val="28"/>
          <w:szCs w:val="28"/>
        </w:rPr>
        <w:t>ностей на территории дошкольной образовательной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предоставлять по требованию должностных лиц Государственной противопожарной службы сведения и документы о состоянии п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>ротивопожарной безопасности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произошедших на его территории пожарах и их последствиях;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оперативное сообщение в службу пожарной охраны о возникновении пожара в детском саду;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назначать сотрудника, ответственного за противопожарную безопасность в детском саду, который обязан обеспечивать строгое соблюдение требован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>ий пожарной безопасности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наличие инструкции о действиях персонала детского сада по эвакуации людей при пожаре, наличие планов эвакуации людей в случае возникновения пожара;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эвакуационное освещение должно включаться автоматически при прекращении электропитания рабочего освещения;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объект огнетушителями по нормам согласно требованиям противопожарной безопасности;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запрещать (своим приказом) курение и использование открытого огня н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>а территории и в зданиях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устанавливать порядок и сроки проведения работ по очистке вентиляционных камер, с состав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>лением соответствующего акта, но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реже 1 раза в год, в соответствии с инструкцией завода-изготовителя обеспечивать проверку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огнезадерживающих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в случае возникновения пожара;</w:t>
      </w:r>
      <w:proofErr w:type="gramEnd"/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исправное состояние пожарных гидрантов, их своевременное утепление и очистку от снега и льда в зимнее время, доступность подъезда пожарной техники к пожарным гидрантам в любое время года;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исправное состояние систем и сре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дст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>в пр</w:t>
      </w:r>
      <w:proofErr w:type="gramEnd"/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отивопожарной защиты Организации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(автоматических установок пожаротушения и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сигнализации, установок систем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противодымной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также организовывать не реже 1 раза в квартал проведение проверки работоспособности указанных систем и сре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дст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>в пр</w:t>
      </w:r>
      <w:proofErr w:type="gramEnd"/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>отивопожарной защиты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оформлением соответствующего акта проверки;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в соответствии с годовым планом-графиком, который должен быть составлен с учетом технической документации заводов-изготовителей, и сроками выполнения ремонтных работ проведение регламентных работ по техническому обслуживанию и планово-предупредительному ремонту систем противопожарной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защиты зданий и сооружений Организации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(автоматических установок пожарной сигнализации и пожаротушения, систем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противодымной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защиты, систем оповещения людей о пожаре и управления эвакуацией);</w:t>
      </w:r>
      <w:proofErr w:type="gramEnd"/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осуществления работ по техническому обслуживанию или ремонту, связанных с отключением систем противопожарной защиты или их элементов, 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Организации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обязан принимать необходимые меры по защите объектов от пожаров;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исправное содержание (в любое время года) проездов и подъездов к зданиям, сооружения</w:t>
      </w:r>
      <w:r w:rsidR="00C24143">
        <w:rPr>
          <w:rFonts w:ascii="Times New Roman" w:hAnsi="Times New Roman" w:cs="Times New Roman"/>
          <w:color w:val="000000" w:themeColor="text1"/>
          <w:sz w:val="28"/>
          <w:szCs w:val="28"/>
        </w:rPr>
        <w:t>м и строениям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наружным пожарным лестницам и пожарным гидрантам;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своевременную очистку территории детского сада от горючих отходов, мусора, тары, опавших листьев и сухой травы;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и кабинетах дл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>я дополнительных занятий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своевременную огнезащитную обработку деревянных конструкций и изделий, выполненных из ткани (шторы, занавеси и т.д.);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наличие на посту круглосуточной охраны, инструкции о порядке действий дежурного персонала при получении сигналов о пожаре и неисправности установок (систем) противопожарной защиты объекта;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 охраны должен быть обеспечен телефонной связью и исправным ручным электрическим фонарем;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для передачи текстов оповещения и управления эвакуацией людей при пожаре разрешается использовать внутренние радиотрансляционные сети и другие сети вещания, имеющиеся на объекте;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исправное состояние и своевременное проведение проверок работоспособности задвижек;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назначать сотрудника, ответственного за противопожарную безопасность, который обязан обеспечивать строгое соблюдение требований пожарной безопасности в дошкольном образовательном учреждении.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5.2. </w:t>
      </w:r>
      <w:proofErr w:type="gramStart"/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</w:t>
      </w:r>
      <w:proofErr w:type="gramEnd"/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пожарную безопасность обязан: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наличие табличек с номером телефона для вызова пожарной охраны в помещениях дошколь</w:t>
      </w:r>
      <w:r w:rsidR="00AF35FD">
        <w:rPr>
          <w:rFonts w:ascii="Times New Roman" w:hAnsi="Times New Roman" w:cs="Times New Roman"/>
          <w:color w:val="000000" w:themeColor="text1"/>
          <w:sz w:val="28"/>
          <w:szCs w:val="28"/>
        </w:rPr>
        <w:t>ной образовательной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местах открытого хранения веществ и материалов, а также размещения технологических установок;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разрабатывать и утвержда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у директора Организации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инструкцию «О действиях персонала по эвакуации воспитанников и сотрудников при пожаре», а также не реже, чем 1 раз в полугодие осуществлять практич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>еские тренировки сотрудников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содержание наружных пожарных лестниц и ограждений на крышах (покрыт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>иях) зданий и сооружений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исправном состоянии, организовывать не реже 1 раза в 5 лет проведение эксплуатационных испытаний пожарных лестниц и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ограждений на крышах зданий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составлением соответствующего акта испытаний;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исправное состояние знаков противопожарной безопасности, в том числе тех, которые обозначают пути эвакуации людей и эвакуационные выходы;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наличие планов эвакуации в случае возникновения пожара на каждом</w:t>
      </w:r>
      <w:r w:rsidR="00AF3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этаже дошкольной образовательной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устанавливать порядок и сроки осуществления работ по очистке вентиляционных камер от горючих отходов с составлением соответствующего акта, но не реже одного раза в год;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соответствии с инструкцией завода-изготовителя обеспечивать проверку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огнезадерживающих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 (заслонок, шиберов, клапанов и др.) в воздуховодах, устрой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ств бл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в случае пожара;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обеспечивать исправность сетей наружного и внутреннего противопожарного водопровода и организовывать проведение проверок их работоспособности не реже 2 раз в год (весной и осенью) с составлением соответствующих актов, а в случае отключения участков водопроводной сети и (или) пожарных гидрантов, а также при уменьшении 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давления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водопроводной сети ниже требуемого своевременно извещать об этом подразделение пожарной охраны.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5.3. 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>Все сотрудники Организации обязаны: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строго соблюдать все требования инструкции о мерах пожарной безопасности в детском саду, требования противопожарной б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>езопасности, установленные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знать места расположения и уметь применять первичные средства пожаротушения;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строго соблюдать требования противопожарной безопасности на своём рабочем месте, обеспечить ежедневную уборку и поддерживать надлежащий порядок в помещениях детского сада;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с во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>спитанниками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занятия (беседы) по изучению правил противопожарной безопасности в быту.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после завершения занятий все пожароопасные и взрывопожароопасные вещества и материалы убрать в специально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оборудованные помещения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при выявлении каких-либо нарушений в работе оперативно извещать об этом своего непосредственного руководителя;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знать контактные номера телефонов для вызова пожарной службы, до прибытия пожарной охраны принять все возможные меры по спасению воспитанников детского сада;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оказывать содействие пожарной охране во время ликвидации пожаров.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своевременно проходить инструктажи по противопожарной безопасности, а также обучение пожарно-техническому минимуму;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выполнять все предписания, постановления и иные законные требования по соблюдению требований противопожарной безопасности в дошко</w:t>
      </w:r>
      <w:r w:rsidR="00AF35FD">
        <w:rPr>
          <w:rFonts w:ascii="Times New Roman" w:hAnsi="Times New Roman" w:cs="Times New Roman"/>
          <w:color w:val="000000" w:themeColor="text1"/>
          <w:sz w:val="28"/>
          <w:szCs w:val="28"/>
        </w:rPr>
        <w:t>льной образовательной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 Порядок содержания территорий, зданий,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помещений и путей эвакуации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6.1. Общие правила содержания территорий, зданий и помещений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6.1.1. </w:t>
      </w:r>
      <w:r w:rsidR="00222291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запрещено: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хранить и использовать в помещениях легковоспламеняющиеся и горючие жидкости, взрывчатые вещества и пиротехнические изделия, баллоны с горючими газами и другие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пожаровзрывоопасные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вещества и материалы;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оборудовать в подвалах мастерские, склады и другие хозяйственные помещения;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снимать предусмотренные проектной документацией двери эвакуационных выходов из поэтажных коридоров, холлов, фойе, тамбуров и лестничных клеток и другие двери, которые препятствуют распространению опасных факторов пожара на путях эвакуации;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противопожарной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дымоудаления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системы оповещения и управления эвакуацией);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загромождать мебелью, оборудованием и любыми другими предметами двери и выходы на наружные эвакуационные лестницы;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уборку помещений и стирку одежды с использованием бензина, керосина и других легковоспламеняющихся и горючих жидкостей;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оборудовать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нарушать любые положения инструкции о мерах пожарной безопасности в</w:t>
      </w:r>
      <w:r w:rsidR="006719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6.1.2. В групповых помещениях и кабинетах для дополнительных занятий дошколь</w:t>
      </w:r>
      <w:r w:rsidR="004438E7">
        <w:rPr>
          <w:rFonts w:ascii="Times New Roman" w:hAnsi="Times New Roman" w:cs="Times New Roman"/>
          <w:color w:val="000000" w:themeColor="text1"/>
          <w:sz w:val="28"/>
          <w:szCs w:val="28"/>
        </w:rPr>
        <w:t>ной образовательной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6.1.3. Не допускается увеличивать по отношению к количеству, предусмотренному проектом, по которому построено здание детского сада, число парт (столов) в груп</w:t>
      </w:r>
      <w:r w:rsidR="00671935">
        <w:rPr>
          <w:rFonts w:ascii="Times New Roman" w:hAnsi="Times New Roman" w:cs="Times New Roman"/>
          <w:color w:val="000000" w:themeColor="text1"/>
          <w:sz w:val="28"/>
          <w:szCs w:val="28"/>
        </w:rPr>
        <w:t>повых помещениях и кабинетах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 Число коек (в спальных помещениях) и столов (другой мебели) в игровых помещениях и кабинетах детского сада не должно превышать количества, установленного нормами проектирования.</w:t>
      </w:r>
      <w:r w:rsidR="0067193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6.1.4. Директор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 обеспечить наличие исправных электрических фонарей из расчета 1 фонарь на 50 человек.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6.1.5. Ковры, ковровые дорожки и другие покрытия полов в помещениях детского сада с массовым пребыванием людей и на путях эвакуации должны надежно крепиться к полу.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6.2. Порядок содержания помещений и меры противопожарной безопасности при проведении мероприятий с массовым пребыванием людей.</w:t>
      </w:r>
    </w:p>
    <w:p w:rsidR="006C7913" w:rsidRPr="005E457B" w:rsidRDefault="00671935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Организации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обеспечить осмотр помещений детского сада перед началом мероприятий в целях определения их готовности в части соблюдения мер противопожарной безопасности, дежурство ответственных работников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сцене и в зальных помещениях Организации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на мероприятиях допускается использовать только электрические гирлянды и иллюминацию, имеющие соответствующий сертификат соответствия. В случае обнаружения какой-либо неисправности в иллюминации или гирляндах (нагрев электропроводов, мигание лампочек, искрение и др.) они должны быть незамедлительно обесточены;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новогодняя елка должна устанавливаться на устойчивом основании и не загромождать выход из помещения детского сада, ветки елки должны находиться на расстоянии не меньше 1 метра </w:t>
      </w:r>
      <w:r w:rsidR="00671935">
        <w:rPr>
          <w:rFonts w:ascii="Times New Roman" w:hAnsi="Times New Roman" w:cs="Times New Roman"/>
          <w:color w:val="000000" w:themeColor="text1"/>
          <w:sz w:val="28"/>
          <w:szCs w:val="28"/>
        </w:rPr>
        <w:t>от стен и потолков помещения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строго запрещено использовать пиротехнические изделия, дуговые прожекторы и свечи;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строго запрещено украшать елку марлей и ватой, не пропитанными огнезащитными составами;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допускается проводить перед началом или во время представлений огневые, покрасочные и другие пожароопасные и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пожаровзрывоопасные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не разрешается уменьшать ширину проходов между рядами и устанавливать в проходах дополнительные кресла, стулья и др.;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запрещено полностью выключать освещение в помещении детского сада во время спектаклей или представлений;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строго запрещено допускать нарушения установленных норм заполнения помещений детского сада людьми.</w:t>
      </w:r>
    </w:p>
    <w:p w:rsidR="00671935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6.3. Порядок содержания и эксплуатации отопления, вентиляции и систем кондиционирования воздуха.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6.3.1. </w:t>
      </w:r>
      <w:r w:rsidR="006719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Вовремя эксплуатации систем вентиляции и кондиционирования воздуха строго запрещается </w:t>
      </w:r>
    </w:p>
    <w:p w:rsidR="006C7913" w:rsidRPr="005E457B" w:rsidRDefault="00671935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оставлять двери вентиляционных камер в открытом состоянии;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отключать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огнезадерживающие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закрывать вытяжные каналы, отверстия и решетки;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подключать к воздуховодам газовые отопительные приборы;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выжигать скопившиеся в воздуховодах жировые отложения, пыль и любые другие горючие вещества;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 местах забора воздуха должна быть полностью исключена возможность появления горючих газов, паров, дыма, искр и открытого огня.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эксплуатировать неисправные устройства систем отопления, вентиляции и кондиционирования воздуха;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вентиляционные каналы для отводов продуктов сгорания от газовых приборов;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хранить в вентиляционных камерах какое-либо оборудование и материалы.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6.3.2. Автоматические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огнезадерживающие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устройства (заслонки, шиберы, клапаны), расположенные на воздуховодах в местах пересечения противопожарных преград, устройства блокировки вентиляционных систем с автоматической пожарной сигнализацией и системами пожаротушения, противопожарные разделки дымоходов, вытяжные зонты и каналы от плит всегда должны содержаться в исправном состоянии.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6.4. Порядок содержания и эксплуатации эвакуационных путей, эвакуационных и аварийных выходов.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6.4.1. </w:t>
      </w:r>
      <w:r w:rsidR="00671935">
        <w:rPr>
          <w:rFonts w:ascii="Times New Roman" w:hAnsi="Times New Roman" w:cs="Times New Roman"/>
          <w:color w:val="000000" w:themeColor="text1"/>
          <w:sz w:val="28"/>
          <w:szCs w:val="28"/>
        </w:rPr>
        <w:t>Во время э</w:t>
      </w:r>
      <w:r w:rsidR="00BC2595">
        <w:rPr>
          <w:rFonts w:ascii="Times New Roman" w:hAnsi="Times New Roman" w:cs="Times New Roman"/>
          <w:color w:val="000000" w:themeColor="text1"/>
          <w:sz w:val="28"/>
          <w:szCs w:val="28"/>
        </w:rPr>
        <w:t>ксплуатации эвакуационных путей и аварийных выходов строго запрещается: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которые могут препятствовать свободной эвакуации людей из з</w:t>
      </w:r>
      <w:r w:rsidR="00BC2595">
        <w:rPr>
          <w:rFonts w:ascii="Times New Roman" w:hAnsi="Times New Roman" w:cs="Times New Roman"/>
          <w:color w:val="000000" w:themeColor="text1"/>
          <w:sz w:val="28"/>
          <w:szCs w:val="28"/>
        </w:rPr>
        <w:t>дания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любыми другими предметами, а также блокировать двери эвакуационных выходов;</w:t>
      </w:r>
      <w:proofErr w:type="gramEnd"/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оборудовать в тамбурах выходов сушилки и вешалки для одежды, гардеробы, а также хранить (в том числе временно) инвентарь и материалы;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в случае пожара), а также снимать их;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заменять армированное стекло обычным в остеклении дверей и окон.</w:t>
      </w:r>
    </w:p>
    <w:p w:rsidR="00BC2595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6.4.2. При эксплуатации эвакуационных путей и выходов </w:t>
      </w:r>
      <w:r w:rsidR="00443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организации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обязан обеспечить строгое соблюдение проектных решений и требований нормативных документов по противопожарной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противопожарной безопасности).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6.4.3. Все двери, расположенные на путях эвакуации должны открываться наружу, по направлению выхода из здания детского сада, за исключением дверей, направление открывания которых не нормируется требованиями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нормативных документов по противопожарной безопасности.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6.4.4. Запоры на дверях эвакуационных выходов должны обеспечивать возможность их свободного открывания изнутри без и</w:t>
      </w:r>
      <w:r w:rsidR="00BC2595">
        <w:rPr>
          <w:rFonts w:ascii="Times New Roman" w:hAnsi="Times New Roman" w:cs="Times New Roman"/>
          <w:color w:val="000000" w:themeColor="text1"/>
          <w:sz w:val="28"/>
          <w:szCs w:val="28"/>
        </w:rPr>
        <w:t>спользования ключа.</w:t>
      </w:r>
      <w:r w:rsidR="00BC25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6.4.5. Директор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расстановке в помещениях технологического, выставочного и другого оборудования обязан обеспечить наличие свободных проходов к путям эвакуации и эвакуационным выхода</w:t>
      </w:r>
      <w:r w:rsidR="00BC259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C25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 Пожарная безопасность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эксплуатации электрооборудования.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7.1. Эвакуационное освещение в детском саду должно включаться автоматически при прекращении электропитания рабочего освещения.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7.2. Знаки противопожарной безопасности с автономным питанием от электрической сети, используемые на путях эвакуации, должны постоянно находиться во включенном состоянии и быть исправными.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7.3. </w:t>
      </w:r>
      <w:r w:rsidR="00BC2595">
        <w:rPr>
          <w:rFonts w:ascii="Times New Roman" w:hAnsi="Times New Roman" w:cs="Times New Roman"/>
          <w:color w:val="000000" w:themeColor="text1"/>
          <w:sz w:val="28"/>
          <w:szCs w:val="28"/>
        </w:rPr>
        <w:t>Во время эксплуатации электрооборудования в помещениях Организации запрещено:</w:t>
      </w:r>
    </w:p>
    <w:p w:rsidR="006C7913" w:rsidRPr="005E457B" w:rsidRDefault="00BC2595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прокладка и эксплуатация воздушных линий электропередачи (в том числе временных и проложенных </w:t>
      </w:r>
      <w:r w:rsidR="004438E7">
        <w:rPr>
          <w:rFonts w:ascii="Times New Roman" w:hAnsi="Times New Roman" w:cs="Times New Roman"/>
          <w:color w:val="000000" w:themeColor="text1"/>
          <w:sz w:val="28"/>
          <w:szCs w:val="28"/>
        </w:rPr>
        <w:t>кабелем) над территорией дошкольной образовательной организации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 служебных помещениях детского сада размещать на оргтехнике (системным блоках компьютеров, принтерах и т.д.) горючие вещества и материалы, бумагу, книги, журналы, одежду и другие предметы, эксплуатировать оргтехнику в разобранном виде, со снятыми панелями и чехлами, устанавливать оргтехнику в закрытых местах, в которых уменьшена ее вентиляция (охлаждение), предусмотренная заводом-изготовителем.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эксплуатировать электрические провода и кабели с видимыми нарушениями изоляции;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использовать электрические розетки, рубильники и другие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электроустановочные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изделия, имеющие какие-либо повреждения;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обертывать электрические лампы и светильники бумагой, тканью и другими горючими материалами, а также эксплуатировать электрические светильники со снятыми колпаками (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рассеивателями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), которые предусмотрены конструкцией светильника;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применять электрические утюги, плитки, чайники и другие электронагревательные приборы, не имеющие устройств тепловой защиты, а также при отсутствии или неисправности у электронагревательных приборов терморегуляторов, которые предусмотрены их конструкцией;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использовать нестандартные (самодельные) электронагревательные приборы;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оставлять без присмотра включенные в электрическую сеть электронагревательные приборы, а также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размещать (складировать) в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электрощитовых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проведения аварийных и других строительно-монтажных и реставрационных работ применять временную электрическую проводку, используя удлинители и сетевые фильтры, не предназначенные по своим характеристикам для питания применяемых электроприборов.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7.4. </w:t>
      </w:r>
      <w:r w:rsidR="00D64812">
        <w:rPr>
          <w:rFonts w:ascii="Times New Roman" w:hAnsi="Times New Roman" w:cs="Times New Roman"/>
          <w:color w:val="000000" w:themeColor="text1"/>
          <w:sz w:val="28"/>
          <w:szCs w:val="28"/>
        </w:rPr>
        <w:t>Во время эксплуатации электроприборов запрещено: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электрическое оборудование и приборы в условиях, не соответствующих рекомендациям (инструкциям) заводов-изготовителей, или имеющие неисправности, которые могут привести к возникновению пожара, а также применять электрические провода и кабели с поврежденной или потерявшей защитные свойства изоляцией;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применять нестандартные (самодельные) электронагревательные приборы, пользоваться некалиброванными плавкими вставками или другими самодельными аппаратами защиты от перегрузки и короткого замыкания.</w:t>
      </w:r>
    </w:p>
    <w:p w:rsidR="00D64812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7.5. </w:t>
      </w:r>
      <w:r w:rsidR="00D64812">
        <w:rPr>
          <w:rFonts w:ascii="Times New Roman" w:hAnsi="Times New Roman" w:cs="Times New Roman"/>
          <w:color w:val="000000" w:themeColor="text1"/>
          <w:sz w:val="28"/>
          <w:szCs w:val="28"/>
        </w:rPr>
        <w:t>Пожарная безопасность на пищеблоке (кухне) Организации при использовании электрооборудования для приготовления пищи:</w:t>
      </w:r>
    </w:p>
    <w:p w:rsidR="006C7913" w:rsidRPr="005E457B" w:rsidRDefault="00D64812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7.5.1. Работники детского сада, работающие с электронагревательным оборудованием на пищеблоке (кухне) допускаются к работе на оборудовании только после проведения необходимого инструктажа и изучения инструкций заводов-изготовителей по безопасной работе на установленном оборудовании.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7.5.2. При эксплуатации электроплит, </w:t>
      </w:r>
      <w:proofErr w:type="spellStart"/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пароконвектоматов</w:t>
      </w:r>
      <w:proofErr w:type="spellEnd"/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приготовления продуктов необходимо: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не перемещать рядом с ними легковоспламеняющиеся и горючие вещества с целью предотвращения возгорания;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 возникновении неисправности в работе электрической плиты или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пароконвектомата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нарушении защитного заземления их корпусов, работу немедленно прекратить и выключить данное оборудование;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работу на оборудовании продолжить только после полного устранения неисправности.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коротком замыкании и загорании электроплиты или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пароконвектомата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немедленно отключить данное оборудование от электросети и приступить к тушению очага возгорания с помощью порошкового огнетушителя.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7.5.3. При выполнении работ не допускается: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хранить и размещать вблизи и на электрооборудование для приготовления пищи посторонние предметы, прихватки, паки и упаковки от продуктов, деревянную кухонную утварь и пр.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тепловое оборудование с неисправным датчиком реле температуры, имеющим неисправности;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оставлять включенным тепловое оборудование после окончания процесса приготовления;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охлаждать водой жарочную поверхность используемого оборудования.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7.5.4. По окончании рабочего дня перед закрытием помещения пищеблока (кухни) проверить отключение электронагревательных приборов и оборудования от электрической сети.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438E7">
        <w:rPr>
          <w:rFonts w:ascii="Times New Roman" w:hAnsi="Times New Roman" w:cs="Times New Roman"/>
          <w:color w:val="000000" w:themeColor="text1"/>
          <w:sz w:val="28"/>
          <w:szCs w:val="28"/>
        </w:rPr>
        <w:t>7.5.5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 На пищеблоке (кухне) ДОУ на рабочих местах не допускается хранение гор</w:t>
      </w:r>
      <w:r w:rsidR="004438E7">
        <w:rPr>
          <w:rFonts w:ascii="Times New Roman" w:hAnsi="Times New Roman" w:cs="Times New Roman"/>
          <w:color w:val="000000" w:themeColor="text1"/>
          <w:sz w:val="28"/>
          <w:szCs w:val="28"/>
        </w:rPr>
        <w:t>ючих веществ и материалов.</w:t>
      </w:r>
      <w:r w:rsidR="004438E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7.5.6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 Количество продуктов и материалов, предназначенных для обслуживания детей в пищеблоке, не должно превышать сменной потребно</w:t>
      </w:r>
      <w:r w:rsidR="004438E7">
        <w:rPr>
          <w:rFonts w:ascii="Times New Roman" w:hAnsi="Times New Roman" w:cs="Times New Roman"/>
          <w:color w:val="000000" w:themeColor="text1"/>
          <w:sz w:val="28"/>
          <w:szCs w:val="28"/>
        </w:rPr>
        <w:t>сти на одно рабочее место.</w:t>
      </w:r>
      <w:r w:rsidR="004438E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7.5.7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 Количество продуктов в подсобных помещениях и кладовых не должно превышать вместимость стеллажей, полок и располагаться только на них.</w:t>
      </w:r>
    </w:p>
    <w:p w:rsidR="00D64812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7.6. </w:t>
      </w:r>
      <w:r w:rsidR="00D64812">
        <w:rPr>
          <w:rFonts w:ascii="Times New Roman" w:hAnsi="Times New Roman" w:cs="Times New Roman"/>
          <w:color w:val="000000" w:themeColor="text1"/>
          <w:sz w:val="28"/>
          <w:szCs w:val="28"/>
        </w:rPr>
        <w:t>Пожарная безопасность при использовании гладильного оборудования в прачечной Организации</w:t>
      </w:r>
    </w:p>
    <w:p w:rsidR="006C7913" w:rsidRPr="005E457B" w:rsidRDefault="00D64812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7.6.1. К работе с электронагревательным оборудованием (электроутюги, </w:t>
      </w:r>
      <w:proofErr w:type="spellStart"/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отпариватели</w:t>
      </w:r>
      <w:proofErr w:type="spellEnd"/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гладильные прессы) допускаются лица, получившие инструктаж по пожарной безопасности при работе с имеющимся в прачечной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оборудованием, а также изучившие правила работы с ним по инструкциям завода-изготовителя.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7.6.2. Перед работой гладильное оборудование необходимо проверить визуальным осмотром: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на отсутствие внешних повреждений;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на исправность вилки и розетки, отсутствие повреждений изоляции кабеля (шнура) электропитания;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 среднем положении терморегулятора проверить отключение электроутюга при нагреве.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7.6.3. </w:t>
      </w:r>
      <w:r w:rsidR="00D64812">
        <w:rPr>
          <w:rFonts w:ascii="Times New Roman" w:hAnsi="Times New Roman" w:cs="Times New Roman"/>
          <w:color w:val="000000" w:themeColor="text1"/>
          <w:sz w:val="28"/>
          <w:szCs w:val="28"/>
        </w:rPr>
        <w:t>При эксплуатации гладильного оборудования запрещается: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гладить электроутюгом с неисправным терморегулятором или без него;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работать с электроутюгом без специально предусмотренной термостойкой подставки, без диэлектрического коврика на полу;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включать, выключать электроутюг или прикасаться к нему мокрыми руками;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выполнять работы с электроприборами без заземления (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зануления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покидая рабочее место, оставлять включенным оборудование.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7.6.4. По окончании рабочего дня перед закрытием прачечной проверить, отключено ли все оборудование.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8. Мероприятия по обеспечению пожарной безопасности при эксплуатации оборудования и производстве пожароопасных работ.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8.1. На терри</w:t>
      </w:r>
      <w:r w:rsidR="004438E7">
        <w:rPr>
          <w:rFonts w:ascii="Times New Roman" w:hAnsi="Times New Roman" w:cs="Times New Roman"/>
          <w:color w:val="000000" w:themeColor="text1"/>
          <w:sz w:val="28"/>
          <w:szCs w:val="28"/>
        </w:rPr>
        <w:t>тории и в помещениях дошкольной</w:t>
      </w:r>
      <w:bookmarkStart w:id="0" w:name="_GoBack"/>
      <w:bookmarkEnd w:id="0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образовательного учреждения категорически запрещено курить и использовать открытый огонь.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8.2. </w:t>
      </w:r>
      <w:r w:rsidR="00D64812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проведения покрасочных работ необходимо: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составление и разбавление всех видов лаков и красок в изолированных помещениях детского сада у наружной стены с оконными проемами или на открытых площадках;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подачу окрасочных материалов в готовом виде централизованно;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размещать лакокрасочные материалы в кладовой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ств в сп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ециально отведенном месте вне помещений детского сада;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соблюдать требования настоящей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общеобъектовой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инструкции о мерах пожарной без</w:t>
      </w:r>
      <w:r w:rsidR="002D5242">
        <w:rPr>
          <w:rFonts w:ascii="Times New Roman" w:hAnsi="Times New Roman" w:cs="Times New Roman"/>
          <w:color w:val="000000" w:themeColor="text1"/>
          <w:sz w:val="28"/>
          <w:szCs w:val="28"/>
        </w:rPr>
        <w:t>опасности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правила электробезопасности.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8.3. Пожароопасные работы (огневые, сварочные работы и т.п.) должны осуществляться в зданиях и на территории детского сада только с разрешения заведующего дошкольным образовательным учреждением.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8.4. Пожароопасные работы (огневые, сварочные работы и т.п.) должны проводить</w:t>
      </w:r>
      <w:r w:rsidR="002D5242">
        <w:rPr>
          <w:rFonts w:ascii="Times New Roman" w:hAnsi="Times New Roman" w:cs="Times New Roman"/>
          <w:color w:val="000000" w:themeColor="text1"/>
          <w:sz w:val="28"/>
          <w:szCs w:val="28"/>
        </w:rPr>
        <w:t>ся в зданиях и на территории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в отсутствие детей и персонала.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8.5. Порядок проведения пожароопасных работ и меры противопожарной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8.6. </w:t>
      </w:r>
      <w:r w:rsidR="002D5242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проведения огневых работ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перед осуществлением огневых работ провентилировать помещения детского сада, в которых возможно скопление паров легковоспламеняющихся и горючих жидкостей, а также горючих газов;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место проведения огневых работ первичными средствами пожаротушения (огнетушителем, ящиком с песком емкостью 0,5 куб. метра, 2 лопатами, ведром с водой);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плотно закрыть все двери, соединяющие помеще</w:t>
      </w:r>
      <w:r w:rsidR="002D5242">
        <w:rPr>
          <w:rFonts w:ascii="Times New Roman" w:hAnsi="Times New Roman" w:cs="Times New Roman"/>
          <w:color w:val="000000" w:themeColor="text1"/>
          <w:sz w:val="28"/>
          <w:szCs w:val="28"/>
        </w:rPr>
        <w:t>ния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в которых проводятся огневые работы, с другими помещениями детского сада, открыть все окна;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осуществлять постоянный контроль состояния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парогазовоздушной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среды в технологическом оборудовании, на котором проводятся огневые работы, и в опасной зоне;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немедленно остановить выполнение огневых работ в случае повышения содержания горючих веществ или снижения концентрации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флегматизатора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8.7. </w:t>
      </w:r>
      <w:r w:rsidR="002D5242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осуществления огневых работ строго запрещается: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приступать к выполнению работы при неисправной аппаратуре;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огневые работы на свежеокрашенных горючими красками (лаками) конструкциях и изделиях;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применять одежду и рукавицы со следами масел, жиров, бензина, керосина и других горючих жидкостей;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хранить в сварочных кабинах одежду, легковоспламеняющиеся и горючие жидкости, а также другие горючие материалы;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допускать к самостоятельной работе учеников, а также сотрудников, не имеющих соответствующего квалификационного удостоверения;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допускать соприкосновение электрических проводов с баллонами, наполненными сжатыми, сжиженными и растворенными газами;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выполнять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осуществлять огневые работы одновременно с устройством гидроизоляции и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пароизоляции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кровле, монтажом панелей с горючими и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трудногорючими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утеплителями, наклейкой покрытий полов и отделкой помещений с использованием горючих лаков, клеев, мастик и других горючих материалов.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8.8. Все работы, связанные с использованием открытого огня, должны выполняться до начала использования горючих материалов.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8.9. Строго запрещено осуществление огневых работ на элемен</w:t>
      </w:r>
      <w:r w:rsidR="002D5242">
        <w:rPr>
          <w:rFonts w:ascii="Times New Roman" w:hAnsi="Times New Roman" w:cs="Times New Roman"/>
          <w:color w:val="000000" w:themeColor="text1"/>
          <w:sz w:val="28"/>
          <w:szCs w:val="28"/>
        </w:rPr>
        <w:t>тах зданий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выполненных из легких металлических конструкций с горючими и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трудногорючими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утеплителями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 Порядок, нормы хранения и транспортировки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пожаровзрывоопасных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веществ и пожароопасных веществ и материалов.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9.1. Хранить в специальных помещениях пожароопасные вещества и материалы следует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9.2. Ёмкости (бутылки, бутыли, другая тара) с легковоспламеняющимися и горючими жидкостями, а также аэрозольные упаковки должны быть надежно защищены от солнечного и другого теплового воздействия.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9.3. На открытых площадках или под навесами хранение аэрозольных упаковок разрешено только в негорючих контейнерах.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9.4. Расстояние от электрических светильников до хранящихся горючих материалов должно составлять не менее 0,5 метра.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9.5. Все манипуляции, связанные со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осуществляться в помещениях, изолированных от мест хранения.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9.6. Строго запрещено в помещении склада инвентаря и ТМЦ использовать дежурное освещение, применять электронагревательные приборы, устанавливать штепсельные розетки.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9.7. Все оборудование склада после окончания рабочего дня должно обесточиваться. Аппараты, предназначенные для отключения электроснабжения склада, должны находиться вне складского помещения на стене из негорючих материалов.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10. Порядок сбора, хранения и удаления горючих веществ и материалов.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10.1. Рабочие места в административных помещениях, помещениях для приготовления пищи, складских помещениях для продуктов (кладовых) дошкольного образовательного учреждения должны ежедневно убираться от мусора, отработанной бумаги, пустой картонной тары, пыли.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10.2. Горючие вещества и материалы (бумага, картон, упаковка от продуктов питания и т.д.) должны ежедневно выноситьс</w:t>
      </w:r>
      <w:r w:rsidR="002D5242">
        <w:rPr>
          <w:rFonts w:ascii="Times New Roman" w:hAnsi="Times New Roman" w:cs="Times New Roman"/>
          <w:color w:val="000000" w:themeColor="text1"/>
          <w:sz w:val="28"/>
          <w:szCs w:val="28"/>
        </w:rPr>
        <w:t>я из зданий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храниться в закрытом металлическом контейнере, расположенном на хозяйственном дворе.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10.3. Контейнер с мусором должен своевременно вывозиться соответствующими службами, по мере его заполнения.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11. Допустимое количество единовременно находящихся в помещениях материалов.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11.1. В помещениях детского сада не проводятся работы, связанные с производством.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11.2. Хранение в помещениях горючих веществ, материалов, запрещено.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12. Правила содержания проездов для транспорта на прилегающей к детскому саду тер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ритории.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12.1. Директор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пределах своих полномочий должен обеспечить исправное содержание (в любое время года) дорог, проездов и подъездов к зданию, наружным пожарным лестницам детского сада и пожарным гидранта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м, находящимся на территории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12.2. Направление движения к пожарным гидрантам и водоемам,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являющимся источником противопожарного водоснабжения, должно обозначаться указателями, на которых четко нанесены цифры, обозначающие расстояние до их месторасположения.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12.3. Категорически запрещено использовать для стоянки автомобилей, в том числе автомобилей персонала и служебных автомобилей, разворотные и специальные площадки, которые предназначены для установки пожарно-спасательной техники.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12.4. Максимальная скорость движения транспортн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ых средств по территории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должна превышать 10 км/ч.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12.5. Строго запрещено использовать в качестве стоянки автотранспорта противопожарные разрывы между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зданиями и сооружениями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 Порядок 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осмотра и закрытия помещений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окончании работы.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13.1. Сотрудник, последним покидающий помещение детского сада (ответственный за противопожарную безопасность данного помещения), должен осуществить противопожарный осмотр, в том числе: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отключить все электрические приборы, установленные в помещении от электросети и аккумуляторов;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проверить отсутствие бытового мусора в помещении;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закрыть все окна и фрамуги;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проверить и освободить (при необходимости) эвакуационные проходы, выходы.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13.2. В случае выявления сотрудником каких-либо неисправностей следует известить о случившемся своего непосредственного руководителя.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13.3. Сотруднику, проводившему осмотр, при наличии противопожарных недочетов, закрывать помещение категорически запрещено.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13.4. После устранения (при необходимости) недочетов, согласно требованиям инструкции по 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пожарной безопасности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(детском саду), сотрудник должен закрыть помещение и сделать соответствующую запись в «Журнале противопожарного осмотра помещений», находящемся на посту охраны.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14. Обяза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нности и действия работников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пожаре, в том числе при срабатывании АПС, эвакуации.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14.1. В случае возникновения пожара, действия сотрудников дошкольного образовательного учреждения и привлекаемых к ликвидации пожара лиц 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должны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прежде всего быть направлены на обеспечение безопасности воспитанников детского сада, их эвакуацию и спасение.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14.2. Каждый сотрудник дошкольного образовательного учреждения, обнаруживший пожар или его признаки (задымление, запах гари, тления, повышение температуры воздуха и др.), должен немедленно доложить о пожаре заведующему детским садом или дежурному администратору, а также сообщить о пожаре по телефону 101, при этом сообщить диспетчеру: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свою фамилию и имя: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адрес детского сада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: _________________________________________;</w:t>
      </w:r>
      <w:proofErr w:type="gramEnd"/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№ телефона;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кратко описать, где загорание или что горит;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скол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ько людей находится 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не отключайте телефон первыми, возможно, у диспетчера возникнут вопросы или он даст вам необходимые указания для дальнейших действий.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14.3. Все работы в данном помещении (помещениях) должны быть немедленно остановлены.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14.4. Необходимо незамедлительно известить людей о возникшем пожаре. В случае автоматического несрабатывания АПС следует привести в действие 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ручной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извещатель</w:t>
      </w:r>
      <w:proofErr w:type="spell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АПС.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14.5. В случае пожара и других чрезвычайных ситуаций эвакуация проводится по наиболее короткому и безопасному пути с учетом сложивше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йся обстановки.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14.6. Директор или дежурный администратор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должен: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проверить, поступил ли сигнал с АПС на пульт пожарной охраны;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доложить в пожарную часть о возникновении пожара;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оповестить всех сотрудников детского сада о пожаре.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14.7. Необходимо приступить к эвакуации детей и персонала детского сада в соответствии с планом эвакуации – ответственный дежурный по зданию. Воспитатели и помощники воспитателей должны открыть все эвакуационные выходы и сохраняя спокойствие, без паник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и эвакуировать воспитанников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плану эвакуации из здания на безопасное расстояние от очага возгорания, взяв с собой Журнал учета посещаемости детей и воду на случай чрезвычайной ситуации.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14.8. Следует осуществить перекличку детей по спискам и 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отчитаться о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результатах ответственному сотруднику детского сада по эвакуации.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14.9. Необходимо отключить электроэнергию, остановить систему вентиляци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и – ответственный завхоз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14.10. Удалить за пределы опасной зоны всех сотрудников детского сада, не участвующих в ликвидации пожара – повар дошкольного образовательного учреждения.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14.11. Организация работ, направленных на спасение ценного имущества (документы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) – музыкальный руководитель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14.12. Звену пожаротушения следует приступить к тушению очага возгорания и его локализации с помощью первичных средств пожаротушения до приезда пожарной бригады.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14.13. Дежурный администратор при необходимости должен вызвать к месту пожара 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медицинскую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 службы.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14.14. Одновременно с ликвидацией пожара ответственный сотрудник детского сада за противопожа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рную безопасность или завхоз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организовать эвакуацию и защиту материальных ценностей дошкольного образовательного учреждения.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14.15. </w:t>
      </w:r>
      <w:r w:rsidR="0060484C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директора Организации</w:t>
      </w:r>
      <w:r w:rsidR="00A826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пожаре: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распоряжается о прекращении любой деятельности в детском саду, кроме работ, связанных с мероприятиями по спасению детей и ликвидацией пожара;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до прибытия подразделений пожарной охраны осуществляет общее руководство и координацию действий персонала детского сада по эвакуации детей и ликвидации пожара;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контролирует, все ли воспитанники и персонал детского сада эвакуированы за пределы опасной зоны;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не все воспитанники и персонал детского сада смогли покинуть помещения, если позволяет обстановка, незамедлительно организовывает спасение людей, используя для этого все имеющиеся силы и средства;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строгое соблюдение техники безопасности персоналом детского сада, принимающим участие в спасательных работах;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организовывает встречу подразделений пожарной охраны, оказывает им помощь в выборе кратчайшег</w:t>
      </w:r>
      <w:r w:rsidR="00A82617">
        <w:rPr>
          <w:rFonts w:ascii="Times New Roman" w:hAnsi="Times New Roman" w:cs="Times New Roman"/>
          <w:color w:val="000000" w:themeColor="text1"/>
          <w:sz w:val="28"/>
          <w:szCs w:val="28"/>
        </w:rPr>
        <w:t>о пути для подъезда к зданию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где произошел пожар, кратко описывает сложившуюся обстановку, обратив особое внимание на предполагаемые места возможного нахождения детей и персонала, нуждающихся в эвакуации, указывает окна этих помещений;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прибытии пожарного подразделения информирует руководителя ликвидации пожара о конструктивных и технологических особеннос</w:t>
      </w:r>
      <w:r w:rsidR="00A82617">
        <w:rPr>
          <w:rFonts w:ascii="Times New Roman" w:hAnsi="Times New Roman" w:cs="Times New Roman"/>
          <w:color w:val="000000" w:themeColor="text1"/>
          <w:sz w:val="28"/>
          <w:szCs w:val="28"/>
        </w:rPr>
        <w:t>тях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прилегающих строений и сооружений, сообщает другие сведения, которые необходимы для успешной ликвидации пожара.</w:t>
      </w:r>
    </w:p>
    <w:p w:rsidR="00A82617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14.16. </w:t>
      </w:r>
      <w:r w:rsidR="00A82617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Организации при пожаре:</w:t>
      </w:r>
    </w:p>
    <w:p w:rsidR="006C7913" w:rsidRPr="005E457B" w:rsidRDefault="00A82617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встречу подразделений пожарной службы и оказывает помощь в выборе кратчайшего пути для подъезда к очагу пожара;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докладывает подразделениям пожарной охраны, привлекаемым для ликвидации пожара и проведения, связанных с ним первоочередных аварийно-спасательных работ, сведения, необходимые для обеспечения безопасности личного состава, 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хранящихся на объекте опасных взрывчатых и сильнодействующих веществ.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14.17. </w:t>
      </w:r>
      <w:r w:rsidR="00A82617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медицинской сестры при пожаре и эвакуации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берет с собой заранее подготовленную на случай пожара медицинскую аптечку для оказания первой медицинской помощи.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следит за состоянием воспитанников и персонала детского сада, в случае необходимости оказывает первую неотложную медицинскую помощь до приезда бригады скорой помощи;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после эвакуации воспитанников вместе с воспитателями находится в местах сбора детей и следит за их самочувствием.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14.18. </w:t>
      </w:r>
      <w:r w:rsidR="002614F9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воспитателей Организации при пожаре и эвакуации: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подготовить детей к эвакуации: прекратить занятия, игры, прием пищи;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сложившейся обстановки определите наиболее безопасные эвакуационные пути и выходы, обеспечивающие возможность эвакуации детей в безопасную зону в кратчайший срок;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исключите условия, способствующие возникновению паники, при этом нельзя оставлять детей без присмотра с момента обнаружения пожара и до его ликвидации;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быстро организовать детей в колонну по двое или по одному и, выбрав наиболее безопасный путь, эвакуировать из детского сада;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эвакуировать группы детей необходимо не менее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двум взрослым, при этом один взрослый - впереди группы, второй - замыкает группу и следит за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состоянием детей, в случае необходимости помогает им, успокаивает и не дает отстать от группы;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при задымлении помещения попросите детей пригнуться и выводите их в таком положении;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при выходе из помещения закрывайте за собой двери для предотвращения распространения дыма и огня;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при эвакуации по наружной лестнице будьте очень осторожны, следите, чтобы дети не упали;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после эвакуации воспитанников в безопасное место, сверьтесь всех детей по списку, все ли на месте;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если у кого-то из детей ухудшилось самочувствие, возникла тошнота, рвота немедленно покажите ребенка медсестре детского сада и вызовите скорую помощь;</w:t>
      </w:r>
    </w:p>
    <w:p w:rsidR="006C7913" w:rsidRPr="005E457B" w:rsidRDefault="002614F9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доложите директору Организации</w:t>
      </w:r>
      <w:r w:rsidR="006C7913"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том, что все дети находятся с вами в безопасности и под вашим наблюдением.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14.19. </w:t>
      </w:r>
      <w:r w:rsidR="002614F9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помощника воспитателя при пожаре и эвакуации детей: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помогает воспитателю одевать детей;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если обстановка и время не позволяют одеть детей, собирает из шкафчиков детские вещи и выносит вслед за детьми;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сопровождает детей вместе с воспитателем при эвакуации.</w:t>
      </w:r>
    </w:p>
    <w:p w:rsidR="002614F9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15. Отключение электроэнергии в детском саду при пожаре.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F18F0">
        <w:rPr>
          <w:rFonts w:ascii="Times New Roman" w:hAnsi="Times New Roman" w:cs="Times New Roman"/>
          <w:color w:val="000000" w:themeColor="text1"/>
          <w:sz w:val="28"/>
          <w:szCs w:val="28"/>
        </w:rPr>
        <w:t>15.1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 Отключать электроэнергию в помещениях детского сада следует то</w:t>
      </w:r>
      <w:r w:rsidR="002614F9">
        <w:rPr>
          <w:rFonts w:ascii="Times New Roman" w:hAnsi="Times New Roman" w:cs="Times New Roman"/>
          <w:color w:val="000000" w:themeColor="text1"/>
          <w:sz w:val="28"/>
          <w:szCs w:val="28"/>
        </w:rPr>
        <w:t>лько по указанию директора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, ответственного сотрудника за пожарную безопасность или р</w:t>
      </w:r>
      <w:r w:rsidR="008F18F0">
        <w:rPr>
          <w:rFonts w:ascii="Times New Roman" w:hAnsi="Times New Roman" w:cs="Times New Roman"/>
          <w:color w:val="000000" w:themeColor="text1"/>
          <w:sz w:val="28"/>
          <w:szCs w:val="28"/>
        </w:rPr>
        <w:t>уководителя тушения пожара.</w:t>
      </w:r>
      <w:r w:rsidR="008F18F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15.2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 Общее обесточивание детского сада производится из электрощитовой.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16. Порядок размещения и использования огнетушителей. Меры безопасности при работе с ними.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16.1. Огнетушители, расположенные в коридорах и проходах детского сада, не должны препятствовать безопа</w:t>
      </w:r>
      <w:r w:rsidR="008F18F0">
        <w:rPr>
          <w:rFonts w:ascii="Times New Roman" w:hAnsi="Times New Roman" w:cs="Times New Roman"/>
          <w:color w:val="000000" w:themeColor="text1"/>
          <w:sz w:val="28"/>
          <w:szCs w:val="28"/>
        </w:rPr>
        <w:t>сной эвакуации людей из здания Организации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 Огнетушители следует размещать на видных местах вблизи от выходов из помещений детского сада на высоте, не превышающей 1,5 метра.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16.2. Огнетушители, находящиеся в здании дошкольного образовательного 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учреждения, должны быть исправны и обеспечено необходимое их количество.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16.3. Строго запрещено применять огнетушители для нужд, не связанных с ликвидацией возгораний. Запрещено перемещение огнетушителей с мест их постоянного размещения.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16.4. Каждый огнетушитель, установленный на объекте, должен иметь паспорт и порядковый номер. Запускающее или запорно-пусковое устройство огнетушителя должно быть опломбировано одноразовой пломбой. Не разрешается размещать в помещениях детского сада и использовать огнетушители, не обозначенные номерами. Номер на огнетушителе является гарантией его проверки и учета и, как следствие, его исправности.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16.5. Огнетушители должны располагаться на видных, легкодоступных местах, где исключено их повреждение, попадание на них прямых солнечных лучей, непосредственное воздействие на них отопительных и нагревательных приборов.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16.6. Для тушения твердых горючих веществ, легковоспламеняющихся и горючих жидкостей, электропроводки (до 1000 вольт) следует использовать имеющиеся порошковые и углекислотные огнетушители.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16.7. </w:t>
      </w:r>
      <w:r w:rsidR="00CB2085">
        <w:rPr>
          <w:rFonts w:ascii="Times New Roman" w:hAnsi="Times New Roman" w:cs="Times New Roman"/>
          <w:color w:val="000000" w:themeColor="text1"/>
          <w:sz w:val="28"/>
          <w:szCs w:val="28"/>
        </w:rPr>
        <w:t>Правила применения огнетушителей: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поднести огнетушитель к очагу пожара (возгорания);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сорвать пломбу;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выдернуть чеку за кольцо;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16.8. </w:t>
      </w:r>
      <w:r w:rsidR="00CB2085">
        <w:rPr>
          <w:rFonts w:ascii="Times New Roman" w:hAnsi="Times New Roman" w:cs="Times New Roman"/>
          <w:color w:val="000000" w:themeColor="text1"/>
          <w:sz w:val="28"/>
          <w:szCs w:val="28"/>
        </w:rPr>
        <w:t>Общие рекомендации по тушению огнетушителем: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горящую вертикальную поверхность следует тушить снизу вверх;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эффективно тушить несколькими огнетушителями группой лиц;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после использования огнетушителя необходимо заменить его новым, годным к применению;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использованный огнетушитель следует сдать руководителю для последующей перезарядки, о чем сделать запись в журнале учета первичных средств пожаротушения;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первичных средств пожаротушения для хозяйственных и прочих нужд, не связанных с ликвидацией пожаров, категорически запрещено.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17. Порядок использования пожарного крана и меры безопасности при работе с ним.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17.1. Внутренний пожарный кран в детском саду предназначен для тушения возгораний различных объектов, кроме электроустановок, находящихся под напряжением.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17.2. Пожарный рукав должен быть присоединен к пожарному крану и пожарному стволу и размещаться в навесных, встроенных или приставных пожарных шкафах, выполненных из негорючих материалов, имеющих элементы для обеспечения их опломбирования и фиксации в закрытом положении.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17.3. Пожарные шкафы (за исключением встроенных пожарных шкафов) должны крепиться к несущим или ограждающим строительным конструкциям, при этом должно быть обеспечено открывание дверей шкафов не менее чем на 90 градусов.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17.4. При возникновении возгорания необходимо обязательно убедиться в том, что очаг возгорания не является электроустановкой или электрическим прибором.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17.5. </w:t>
      </w:r>
      <w:r w:rsidR="00CB2085">
        <w:rPr>
          <w:rFonts w:ascii="Times New Roman" w:hAnsi="Times New Roman" w:cs="Times New Roman"/>
          <w:color w:val="000000" w:themeColor="text1"/>
          <w:sz w:val="28"/>
          <w:szCs w:val="28"/>
        </w:rPr>
        <w:t>Для приведения в действие пожарного крана необходимо: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сорвать пломбу шкафа или достать ключ из места хранения на дверце шкафа, открыть дверцу, извлечь и растянуть (размотать) пожарный рукав, соединенный с пожарным стволом, в сторону горящего объекта, зоны;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поворотом маховика клапана открыть воду и приступить к ликвидации возгорания;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использовании пожарного крана рекомендуется действовать вдвоем; в то время как один человек осуществляет пуск воды, второй направляет струю из ствола в зону возгорания;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категорически запрещено применять пожарные краны с пуском воды для работ, не связанных с ликвидацией пожаров, проведением тренировочных занятий.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Ответственный</w:t>
      </w:r>
      <w:proofErr w:type="gramEnd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пожарную безопасность ____________ (___________________)</w:t>
      </w:r>
    </w:p>
    <w:p w:rsidR="006C7913" w:rsidRPr="005E457B" w:rsidRDefault="006C7913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С инструкцией ознакомлен (а)</w:t>
      </w:r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«___»_____20___г</w:t>
      </w:r>
      <w:proofErr w:type="gramStart"/>
      <w:r w:rsidRPr="005E457B">
        <w:rPr>
          <w:rFonts w:ascii="Times New Roman" w:hAnsi="Times New Roman" w:cs="Times New Roman"/>
          <w:color w:val="000000" w:themeColor="text1"/>
          <w:sz w:val="28"/>
          <w:szCs w:val="28"/>
        </w:rPr>
        <w:t>. ____________ (___________________)</w:t>
      </w:r>
      <w:proofErr w:type="gramEnd"/>
    </w:p>
    <w:p w:rsidR="00BB4571" w:rsidRPr="005E457B" w:rsidRDefault="00BB4571" w:rsidP="005E45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B4571" w:rsidRPr="005E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DA4"/>
    <w:multiLevelType w:val="multilevel"/>
    <w:tmpl w:val="1DD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A41A8E"/>
    <w:multiLevelType w:val="multilevel"/>
    <w:tmpl w:val="D6F8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2E4297"/>
    <w:multiLevelType w:val="multilevel"/>
    <w:tmpl w:val="B994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351022"/>
    <w:multiLevelType w:val="multilevel"/>
    <w:tmpl w:val="3DF4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7742AE"/>
    <w:multiLevelType w:val="multilevel"/>
    <w:tmpl w:val="8D74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8552C3"/>
    <w:multiLevelType w:val="multilevel"/>
    <w:tmpl w:val="834C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023267"/>
    <w:multiLevelType w:val="multilevel"/>
    <w:tmpl w:val="BCF4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D7618B"/>
    <w:multiLevelType w:val="multilevel"/>
    <w:tmpl w:val="B170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E17A94"/>
    <w:multiLevelType w:val="multilevel"/>
    <w:tmpl w:val="A7E8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E910D0"/>
    <w:multiLevelType w:val="multilevel"/>
    <w:tmpl w:val="7A2A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4E2D3A"/>
    <w:multiLevelType w:val="multilevel"/>
    <w:tmpl w:val="669E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FE4DA5"/>
    <w:multiLevelType w:val="multilevel"/>
    <w:tmpl w:val="03D8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82D453A"/>
    <w:multiLevelType w:val="multilevel"/>
    <w:tmpl w:val="2D90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A2E2FF4"/>
    <w:multiLevelType w:val="multilevel"/>
    <w:tmpl w:val="C0D2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C34ED2"/>
    <w:multiLevelType w:val="multilevel"/>
    <w:tmpl w:val="174E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ECC6064"/>
    <w:multiLevelType w:val="multilevel"/>
    <w:tmpl w:val="37C4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F571F07"/>
    <w:multiLevelType w:val="multilevel"/>
    <w:tmpl w:val="F424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7F50F0"/>
    <w:multiLevelType w:val="multilevel"/>
    <w:tmpl w:val="7518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8594DD7"/>
    <w:multiLevelType w:val="multilevel"/>
    <w:tmpl w:val="08E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ACA739F"/>
    <w:multiLevelType w:val="multilevel"/>
    <w:tmpl w:val="CA3A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1A16692"/>
    <w:multiLevelType w:val="multilevel"/>
    <w:tmpl w:val="6B26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94A3077"/>
    <w:multiLevelType w:val="multilevel"/>
    <w:tmpl w:val="1EB2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FCC700C"/>
    <w:multiLevelType w:val="multilevel"/>
    <w:tmpl w:val="9C4A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4350058"/>
    <w:multiLevelType w:val="multilevel"/>
    <w:tmpl w:val="ADE4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5F22FB8"/>
    <w:multiLevelType w:val="multilevel"/>
    <w:tmpl w:val="B9FA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7085971"/>
    <w:multiLevelType w:val="multilevel"/>
    <w:tmpl w:val="36C0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8AD4461"/>
    <w:multiLevelType w:val="multilevel"/>
    <w:tmpl w:val="1968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1"/>
  </w:num>
  <w:num w:numId="3">
    <w:abstractNumId w:val="24"/>
  </w:num>
  <w:num w:numId="4">
    <w:abstractNumId w:val="0"/>
  </w:num>
  <w:num w:numId="5">
    <w:abstractNumId w:val="22"/>
  </w:num>
  <w:num w:numId="6">
    <w:abstractNumId w:val="26"/>
  </w:num>
  <w:num w:numId="7">
    <w:abstractNumId w:val="6"/>
  </w:num>
  <w:num w:numId="8">
    <w:abstractNumId w:val="25"/>
  </w:num>
  <w:num w:numId="9">
    <w:abstractNumId w:val="17"/>
  </w:num>
  <w:num w:numId="10">
    <w:abstractNumId w:val="7"/>
  </w:num>
  <w:num w:numId="11">
    <w:abstractNumId w:val="5"/>
  </w:num>
  <w:num w:numId="12">
    <w:abstractNumId w:val="23"/>
  </w:num>
  <w:num w:numId="13">
    <w:abstractNumId w:val="12"/>
  </w:num>
  <w:num w:numId="14">
    <w:abstractNumId w:val="10"/>
  </w:num>
  <w:num w:numId="15">
    <w:abstractNumId w:val="20"/>
  </w:num>
  <w:num w:numId="16">
    <w:abstractNumId w:val="15"/>
  </w:num>
  <w:num w:numId="17">
    <w:abstractNumId w:val="8"/>
  </w:num>
  <w:num w:numId="18">
    <w:abstractNumId w:val="3"/>
  </w:num>
  <w:num w:numId="19">
    <w:abstractNumId w:val="18"/>
  </w:num>
  <w:num w:numId="20">
    <w:abstractNumId w:val="21"/>
  </w:num>
  <w:num w:numId="21">
    <w:abstractNumId w:val="16"/>
  </w:num>
  <w:num w:numId="22">
    <w:abstractNumId w:val="13"/>
  </w:num>
  <w:num w:numId="23">
    <w:abstractNumId w:val="9"/>
  </w:num>
  <w:num w:numId="24">
    <w:abstractNumId w:val="14"/>
  </w:num>
  <w:num w:numId="25">
    <w:abstractNumId w:val="2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CF"/>
    <w:rsid w:val="00044DCF"/>
    <w:rsid w:val="000C2D4C"/>
    <w:rsid w:val="00222291"/>
    <w:rsid w:val="002614F9"/>
    <w:rsid w:val="002D5242"/>
    <w:rsid w:val="004438E7"/>
    <w:rsid w:val="005E457B"/>
    <w:rsid w:val="0060484C"/>
    <w:rsid w:val="00671935"/>
    <w:rsid w:val="006C7913"/>
    <w:rsid w:val="008F18F0"/>
    <w:rsid w:val="00A82617"/>
    <w:rsid w:val="00AF35FD"/>
    <w:rsid w:val="00BB4571"/>
    <w:rsid w:val="00BC2595"/>
    <w:rsid w:val="00C24143"/>
    <w:rsid w:val="00CB2085"/>
    <w:rsid w:val="00D6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26</Pages>
  <Words>7144</Words>
  <Characters>40726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2017-10-03T11:56:00Z</cp:lastPrinted>
  <dcterms:created xsi:type="dcterms:W3CDTF">2017-09-21T06:12:00Z</dcterms:created>
  <dcterms:modified xsi:type="dcterms:W3CDTF">2017-10-03T12:11:00Z</dcterms:modified>
</cp:coreProperties>
</file>